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882" w:rsidRPr="00123882" w:rsidRDefault="00123882" w:rsidP="00123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управление образования Гродненского облисполкома</w:t>
      </w:r>
    </w:p>
    <w:p w:rsidR="00123882" w:rsidRPr="00123882" w:rsidRDefault="00123882" w:rsidP="00123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образования Лидского райисполкома</w:t>
      </w:r>
    </w:p>
    <w:p w:rsidR="00123882" w:rsidRPr="00123882" w:rsidRDefault="00123882" w:rsidP="00123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учреждение </w:t>
      </w:r>
      <w:r w:rsidRPr="00500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дополнительного </w:t>
      </w:r>
      <w:r w:rsidRPr="0012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Pr="00500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 молодёжи</w:t>
      </w:r>
    </w:p>
    <w:p w:rsidR="00123882" w:rsidRPr="00123882" w:rsidRDefault="00123882" w:rsidP="00123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0019D" w:rsidRPr="00500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Лидский районный </w:t>
      </w:r>
      <w:r w:rsidRPr="0012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 </w:t>
      </w:r>
      <w:r w:rsidR="0050019D" w:rsidRPr="00500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экологии, туризма и краеведения</w:t>
      </w:r>
      <w:r w:rsidRPr="00123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23882" w:rsidRPr="00123882" w:rsidRDefault="00123882" w:rsidP="001238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882" w:rsidRPr="00123882" w:rsidRDefault="00123882" w:rsidP="001238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67C" w:rsidRPr="005874BF" w:rsidRDefault="0030767C" w:rsidP="002B0143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9A13BA" w:rsidRDefault="009A13BA" w:rsidP="002B0143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textAlignment w:val="baseline"/>
        <w:rPr>
          <w:rStyle w:val="ad"/>
          <w:color w:val="000000"/>
          <w:sz w:val="36"/>
          <w:szCs w:val="28"/>
          <w:shd w:val="clear" w:color="auto" w:fill="FFFFFF"/>
        </w:rPr>
      </w:pPr>
    </w:p>
    <w:p w:rsidR="009A13BA" w:rsidRPr="005874BF" w:rsidRDefault="009A13BA" w:rsidP="002B0143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7692A" w:rsidRPr="002B0143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iCs/>
          <w:sz w:val="36"/>
          <w:szCs w:val="28"/>
        </w:rPr>
      </w:pPr>
      <w:r w:rsidRPr="002B0143">
        <w:rPr>
          <w:b/>
          <w:iCs/>
          <w:sz w:val="36"/>
          <w:szCs w:val="28"/>
        </w:rPr>
        <w:t xml:space="preserve">КОМПЛЕКСНЫЙ ОБРАЗОВАТЕЛЬНЫЙ ПРОФОРИЕНТАЦИОННЫЙ ПРОЕКТ </w:t>
      </w:r>
    </w:p>
    <w:p w:rsidR="0030767C" w:rsidRPr="002B0143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36"/>
          <w:szCs w:val="28"/>
        </w:rPr>
      </w:pPr>
      <w:r w:rsidRPr="002B0143">
        <w:rPr>
          <w:b/>
          <w:bCs/>
          <w:iCs/>
          <w:sz w:val="36"/>
          <w:szCs w:val="28"/>
        </w:rPr>
        <w:t>«ЗООДОКТОР»</w:t>
      </w:r>
    </w:p>
    <w:p w:rsidR="0030767C" w:rsidRPr="005874BF" w:rsidRDefault="002B0143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noProof/>
          <w:color w:val="000000"/>
          <w:sz w:val="36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78105</wp:posOffset>
            </wp:positionV>
            <wp:extent cx="4095750" cy="2765425"/>
            <wp:effectExtent l="0" t="0" r="0" b="0"/>
            <wp:wrapTight wrapText="bothSides">
              <wp:wrapPolygon edited="0">
                <wp:start x="0" y="0"/>
                <wp:lineTo x="0" y="21426"/>
                <wp:lineTo x="21500" y="21426"/>
                <wp:lineTo x="21500" y="0"/>
                <wp:lineTo x="0" y="0"/>
              </wp:wrapPolygon>
            </wp:wrapTight>
            <wp:docPr id="2" name="Рисунок 2" descr="C:\Users\admin\Desktop\Фотки\IMG-c544d35148d40747a09b1f98ea3fe9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\IMG-c544d35148d40747a09b1f98ea3fe9b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959"/>
                    <a:stretch/>
                  </pic:blipFill>
                  <pic:spPr bwMode="auto">
                    <a:xfrm>
                      <a:off x="0" y="0"/>
                      <a:ext cx="409575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767C" w:rsidRPr="005874BF" w:rsidRDefault="0030767C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2B0143" w:rsidRDefault="002B0143" w:rsidP="0037692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845970" w:rsidRDefault="009A13BA" w:rsidP="002B0143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50019D" w:rsidRPr="002B01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азработчик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50019D" w:rsidRPr="005001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50019D" w:rsidRPr="002B01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9A13BA" w:rsidRPr="009A13BA" w:rsidRDefault="009A13BA" w:rsidP="009A13BA">
      <w:pPr>
        <w:tabs>
          <w:tab w:val="left" w:pos="8931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3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Теханович Ж.Н., директор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Лидского районного центра экологии, туризма и краеведения,</w:t>
      </w:r>
    </w:p>
    <w:p w:rsidR="009A13BA" w:rsidRPr="009A13BA" w:rsidRDefault="0050019D" w:rsidP="009A13BA">
      <w:pPr>
        <w:tabs>
          <w:tab w:val="left" w:pos="8931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Бирюк </w:t>
      </w:r>
      <w:r w:rsidR="009A13BA">
        <w:rPr>
          <w:rFonts w:ascii="Times New Roman" w:eastAsia="Times New Roman" w:hAnsi="Times New Roman" w:cs="Times New Roman"/>
          <w:sz w:val="28"/>
          <w:szCs w:val="28"/>
          <w:lang w:eastAsia="ru-RU"/>
        </w:rPr>
        <w:t>Н.Е.</w:t>
      </w:r>
      <w:r w:rsidRPr="005001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B01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0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методист </w:t>
      </w:r>
      <w:r w:rsidR="009A13BA" w:rsidRPr="009A13B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Лидского районного центра экологии, туризма и краеведения</w:t>
      </w:r>
      <w:r w:rsidR="009A13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A13BA" w:rsidRPr="009A13BA" w:rsidRDefault="009A13BA" w:rsidP="009A13BA">
      <w:pPr>
        <w:tabs>
          <w:tab w:val="left" w:pos="8931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3BA">
        <w:rPr>
          <w:rFonts w:ascii="Times New Roman" w:eastAsia="Times New Roman" w:hAnsi="Times New Roman" w:cs="Times New Roman"/>
          <w:sz w:val="28"/>
          <w:szCs w:val="28"/>
          <w:lang w:eastAsia="ru-RU"/>
        </w:rPr>
        <w:t>Жульпа П.П., главный ветеринарный врач</w:t>
      </w:r>
    </w:p>
    <w:p w:rsidR="0050019D" w:rsidRPr="009A13BA" w:rsidRDefault="0050019D" w:rsidP="009A13BA">
      <w:pPr>
        <w:spacing w:after="0" w:line="240" w:lineRule="auto"/>
        <w:ind w:left="453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0019D">
        <w:rPr>
          <w:rFonts w:ascii="Times New Roman" w:eastAsia="Calibri" w:hAnsi="Times New Roman" w:cs="Times New Roman"/>
          <w:i/>
          <w:sz w:val="28"/>
          <w:szCs w:val="28"/>
        </w:rPr>
        <w:t>Адрес:</w:t>
      </w:r>
      <w:r w:rsidRPr="002B014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0019D">
        <w:rPr>
          <w:rFonts w:ascii="Times New Roman" w:eastAsia="Calibri" w:hAnsi="Times New Roman" w:cs="Times New Roman"/>
          <w:sz w:val="28"/>
          <w:szCs w:val="28"/>
        </w:rPr>
        <w:t>231300</w:t>
      </w:r>
      <w:r w:rsidRPr="002B0143">
        <w:rPr>
          <w:rFonts w:ascii="Times New Roman" w:eastAsia="Calibri" w:hAnsi="Times New Roman" w:cs="Times New Roman"/>
          <w:sz w:val="28"/>
          <w:szCs w:val="28"/>
        </w:rPr>
        <w:t>,</w:t>
      </w:r>
      <w:r w:rsidRPr="002B014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0019D">
        <w:rPr>
          <w:rFonts w:ascii="Times New Roman" w:eastAsia="Calibri" w:hAnsi="Times New Roman" w:cs="Times New Roman"/>
          <w:sz w:val="28"/>
          <w:szCs w:val="28"/>
        </w:rPr>
        <w:t>Гродненская область, город Лида,</w:t>
      </w:r>
      <w:r w:rsidR="009A13B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B0143">
        <w:rPr>
          <w:rFonts w:ascii="Times New Roman" w:eastAsia="Calibri" w:hAnsi="Times New Roman" w:cs="Times New Roman"/>
          <w:sz w:val="28"/>
          <w:szCs w:val="28"/>
        </w:rPr>
        <w:t>ул. Гастелло 40а,</w:t>
      </w:r>
    </w:p>
    <w:p w:rsidR="0050019D" w:rsidRPr="0074197F" w:rsidRDefault="0050019D" w:rsidP="002B0143">
      <w:pPr>
        <w:spacing w:after="0" w:line="240" w:lineRule="auto"/>
        <w:ind w:left="4536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0019D">
        <w:rPr>
          <w:rFonts w:ascii="Times New Roman" w:eastAsia="Calibri" w:hAnsi="Times New Roman" w:cs="Times New Roman"/>
          <w:sz w:val="28"/>
          <w:szCs w:val="28"/>
        </w:rPr>
        <w:t>тел</w:t>
      </w:r>
      <w:r w:rsidRPr="0074197F">
        <w:rPr>
          <w:rFonts w:ascii="Times New Roman" w:eastAsia="Calibri" w:hAnsi="Times New Roman" w:cs="Times New Roman"/>
          <w:sz w:val="28"/>
          <w:szCs w:val="28"/>
          <w:lang w:val="en-US"/>
        </w:rPr>
        <w:t>.: 8 (0154) 646337.</w:t>
      </w:r>
    </w:p>
    <w:p w:rsidR="0030767C" w:rsidRPr="002B0143" w:rsidRDefault="0050019D" w:rsidP="002B0143">
      <w:pPr>
        <w:spacing w:after="0" w:line="240" w:lineRule="auto"/>
        <w:ind w:left="453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001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e</w:t>
      </w:r>
      <w:r w:rsidRPr="0074197F">
        <w:rPr>
          <w:rFonts w:ascii="Times New Roman" w:eastAsia="Calibri" w:hAnsi="Times New Roman" w:cs="Times New Roman"/>
          <w:i/>
          <w:sz w:val="28"/>
          <w:szCs w:val="28"/>
          <w:lang w:val="en-US"/>
        </w:rPr>
        <w:t>-</w:t>
      </w:r>
      <w:r w:rsidRPr="0050019D">
        <w:rPr>
          <w:rFonts w:ascii="Times New Roman" w:eastAsia="Calibri" w:hAnsi="Times New Roman" w:cs="Times New Roman"/>
          <w:i/>
          <w:sz w:val="28"/>
          <w:szCs w:val="28"/>
          <w:lang w:val="en-US"/>
        </w:rPr>
        <w:t>mail</w:t>
      </w:r>
      <w:r w:rsidRPr="0074197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hyperlink r:id="rId8" w:history="1">
        <w:r w:rsidRPr="0050019D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be-BY"/>
          </w:rPr>
          <w:t>eco.ecdiu.lida@mail.ru</w:t>
        </w:r>
      </w:hyperlink>
      <w:r w:rsidR="002B0143" w:rsidRPr="0074197F">
        <w:rPr>
          <w:b/>
          <w:color w:val="000000"/>
          <w:sz w:val="28"/>
          <w:szCs w:val="28"/>
          <w:lang w:val="en-US"/>
        </w:rPr>
        <w:tab/>
      </w:r>
    </w:p>
    <w:p w:rsidR="00845970" w:rsidRPr="0074197F" w:rsidRDefault="00845970" w:rsidP="00845970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lang w:val="en-US"/>
        </w:rPr>
      </w:pPr>
    </w:p>
    <w:p w:rsidR="009A13BA" w:rsidRPr="0074197F" w:rsidRDefault="009A13BA" w:rsidP="00845970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lang w:val="en-US"/>
        </w:rPr>
      </w:pPr>
    </w:p>
    <w:p w:rsidR="005874BF" w:rsidRPr="007132F0" w:rsidRDefault="0037692A" w:rsidP="00845970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37692A">
        <w:rPr>
          <w:color w:val="000000"/>
          <w:sz w:val="28"/>
          <w:szCs w:val="28"/>
        </w:rPr>
        <w:t>Лида</w:t>
      </w:r>
      <w:r w:rsidR="002B0143">
        <w:rPr>
          <w:color w:val="000000"/>
          <w:sz w:val="28"/>
          <w:szCs w:val="28"/>
        </w:rPr>
        <w:t>, 2021</w:t>
      </w:r>
    </w:p>
    <w:p w:rsidR="006A3D01" w:rsidRDefault="0050019D" w:rsidP="006A3D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50019D">
        <w:rPr>
          <w:rFonts w:ascii="Times New Roman" w:eastAsia="Times New Roman" w:hAnsi="Times New Roman" w:cs="Times New Roman"/>
          <w:sz w:val="28"/>
          <w:szCs w:val="30"/>
          <w:lang w:eastAsia="ru-RU"/>
        </w:rPr>
        <w:lastRenderedPageBreak/>
        <w:t xml:space="preserve">В материале обозначены проблемы и условия организации системной работы </w:t>
      </w:r>
      <w:r w:rsidR="00845970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по </w:t>
      </w:r>
      <w:r w:rsidRPr="0050019D">
        <w:rPr>
          <w:rFonts w:ascii="Times New Roman" w:eastAsia="Times New Roman" w:hAnsi="Times New Roman" w:cs="Times New Roman"/>
          <w:sz w:val="28"/>
          <w:szCs w:val="30"/>
          <w:lang w:eastAsia="ru-RU"/>
        </w:rPr>
        <w:t>профессиональной ориентации учащихся, самоопределения личности в условиях современного образования</w:t>
      </w:r>
      <w:r w:rsidR="007132F0">
        <w:rPr>
          <w:rFonts w:ascii="Times New Roman" w:eastAsia="Times New Roman" w:hAnsi="Times New Roman" w:cs="Times New Roman"/>
          <w:sz w:val="28"/>
          <w:szCs w:val="30"/>
          <w:lang w:eastAsia="ru-RU"/>
        </w:rPr>
        <w:t>. П</w:t>
      </w:r>
      <w:r w:rsidRPr="0050019D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риводится </w:t>
      </w:r>
      <w:r w:rsidR="008138AA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эффективная </w:t>
      </w:r>
      <w:r w:rsidRPr="0050019D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модель </w:t>
      </w:r>
      <w:r w:rsidR="008138AA" w:rsidRPr="008138AA">
        <w:rPr>
          <w:rFonts w:ascii="Times New Roman" w:eastAsia="Times New Roman" w:hAnsi="Times New Roman" w:cs="Times New Roman"/>
          <w:sz w:val="28"/>
          <w:szCs w:val="30"/>
          <w:lang w:eastAsia="ru-RU"/>
        </w:rPr>
        <w:t>взаимодействия учреждения дополнительного образования детей и молодёжи</w:t>
      </w:r>
      <w:r w:rsidR="00301E92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и ветеринарного центра </w:t>
      </w:r>
      <w:r w:rsidRPr="0050019D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по </w:t>
      </w:r>
      <w:r w:rsidR="00301E92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организации </w:t>
      </w:r>
      <w:r w:rsidR="00845970">
        <w:rPr>
          <w:rFonts w:ascii="Times New Roman" w:eastAsia="Times New Roman" w:hAnsi="Times New Roman" w:cs="Times New Roman"/>
          <w:sz w:val="28"/>
          <w:szCs w:val="30"/>
          <w:lang w:eastAsia="ru-RU"/>
        </w:rPr>
        <w:t>до</w:t>
      </w:r>
      <w:r w:rsidRPr="0050019D">
        <w:rPr>
          <w:rFonts w:ascii="Times New Roman" w:eastAsia="Times New Roman" w:hAnsi="Times New Roman" w:cs="Times New Roman"/>
          <w:sz w:val="28"/>
          <w:szCs w:val="30"/>
          <w:lang w:eastAsia="ru-RU"/>
        </w:rPr>
        <w:t>про</w:t>
      </w:r>
      <w:r w:rsidR="00845970">
        <w:rPr>
          <w:rFonts w:ascii="Times New Roman" w:eastAsia="Times New Roman" w:hAnsi="Times New Roman" w:cs="Times New Roman"/>
          <w:sz w:val="28"/>
          <w:szCs w:val="30"/>
          <w:lang w:eastAsia="ru-RU"/>
        </w:rPr>
        <w:t>фильной</w:t>
      </w:r>
      <w:r w:rsidRPr="0050019D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</w:t>
      </w:r>
      <w:r w:rsidR="00301E92">
        <w:rPr>
          <w:rFonts w:ascii="Times New Roman" w:eastAsia="Times New Roman" w:hAnsi="Times New Roman" w:cs="Times New Roman"/>
          <w:sz w:val="28"/>
          <w:szCs w:val="30"/>
          <w:lang w:eastAsia="ru-RU"/>
        </w:rPr>
        <w:t>подготовки</w:t>
      </w:r>
      <w:r w:rsidR="00845970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</w:t>
      </w:r>
      <w:r w:rsidRPr="0050019D">
        <w:rPr>
          <w:rFonts w:ascii="Times New Roman" w:eastAsia="Times New Roman" w:hAnsi="Times New Roman" w:cs="Times New Roman"/>
          <w:sz w:val="28"/>
          <w:szCs w:val="30"/>
          <w:lang w:eastAsia="ru-RU"/>
        </w:rPr>
        <w:t>учащихся</w:t>
      </w:r>
      <w:r w:rsidR="007132F0" w:rsidRPr="007132F0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</w:t>
      </w:r>
      <w:r w:rsidR="00845970" w:rsidRPr="00845970">
        <w:rPr>
          <w:rFonts w:ascii="Times New Roman" w:eastAsia="Times New Roman" w:hAnsi="Times New Roman" w:cs="Times New Roman"/>
          <w:sz w:val="28"/>
          <w:szCs w:val="30"/>
          <w:lang w:eastAsia="ru-RU"/>
        </w:rPr>
        <w:t>в области ветеринарных и биологических наук</w:t>
      </w:r>
      <w:r w:rsidR="00845970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</w:t>
      </w:r>
      <w:r w:rsidR="006A3D01">
        <w:rPr>
          <w:rFonts w:ascii="Times New Roman" w:eastAsia="Times New Roman" w:hAnsi="Times New Roman" w:cs="Times New Roman"/>
          <w:sz w:val="28"/>
          <w:szCs w:val="30"/>
          <w:lang w:eastAsia="ru-RU"/>
        </w:rPr>
        <w:t>(из опыта работы государственного учреждения дополнительного образования «Лидский районный центр экологии, туризма и краеведения»).</w:t>
      </w:r>
    </w:p>
    <w:p w:rsidR="006A3D01" w:rsidRPr="00301E92" w:rsidRDefault="00301E92" w:rsidP="006A3D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301E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Материал</w:t>
      </w:r>
      <w:r w:rsidR="006A3D01" w:rsidRPr="00301E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301E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6A3D01" w:rsidRPr="00301E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дресуется заместителям директоров по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учебно-</w:t>
      </w:r>
      <w:r w:rsidR="006A3D01" w:rsidRPr="00301E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воспитательной работе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учреждений дополнительного образования детей и молодёжи, педагогическим работникам, курирующим вопросы</w:t>
      </w:r>
      <w:r w:rsidRPr="00301E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D7631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допрофильной подготовки и профильного обучения учащихся</w:t>
      </w:r>
      <w:r w:rsidRPr="00301E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современных условиях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50019D" w:rsidRPr="00301E92" w:rsidRDefault="0050019D" w:rsidP="00845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874BF" w:rsidRPr="005874BF" w:rsidRDefault="005874BF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0767C" w:rsidRPr="005874BF" w:rsidRDefault="0030767C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0767C" w:rsidRPr="005874BF" w:rsidRDefault="0030767C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0767C" w:rsidRPr="005874BF" w:rsidRDefault="0030767C" w:rsidP="0030767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20A71" w:rsidRPr="005874BF" w:rsidRDefault="00320A71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7132F0" w:rsidRDefault="007132F0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37692A" w:rsidRDefault="002B0143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2B0143">
        <w:rPr>
          <w:color w:val="000000"/>
          <w:sz w:val="28"/>
          <w:szCs w:val="28"/>
        </w:rPr>
        <w:lastRenderedPageBreak/>
        <w:t>СОДЕРЖАНИЕ</w:t>
      </w:r>
    </w:p>
    <w:p w:rsidR="00BC497E" w:rsidRPr="002B0143" w:rsidRDefault="00BC497E" w:rsidP="007132F0">
      <w:pPr>
        <w:pStyle w:val="a3"/>
        <w:shd w:val="clear" w:color="auto" w:fill="FFFFFF"/>
        <w:tabs>
          <w:tab w:val="left" w:pos="2880"/>
          <w:tab w:val="left" w:pos="4095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color w:val="000000"/>
          <w:sz w:val="28"/>
          <w:szCs w:val="28"/>
        </w:rPr>
      </w:pPr>
    </w:p>
    <w:p w:rsidR="0037692A" w:rsidRDefault="0037692A" w:rsidP="002B0143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1099"/>
      </w:tblGrid>
      <w:tr w:rsidR="007132F0" w:rsidTr="00BC497E">
        <w:tc>
          <w:tcPr>
            <w:tcW w:w="8755" w:type="dxa"/>
          </w:tcPr>
          <w:p w:rsidR="007132F0" w:rsidRDefault="007132F0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132F0">
              <w:rPr>
                <w:color w:val="000000"/>
                <w:sz w:val="28"/>
                <w:szCs w:val="28"/>
              </w:rPr>
              <w:t>Введение</w:t>
            </w:r>
          </w:p>
          <w:p w:rsidR="00D65E1F" w:rsidRPr="007132F0" w:rsidRDefault="00D65E1F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7132F0" w:rsidRPr="007132F0" w:rsidRDefault="007132F0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7132F0" w:rsidTr="00BC497E">
        <w:tc>
          <w:tcPr>
            <w:tcW w:w="8755" w:type="dxa"/>
          </w:tcPr>
          <w:p w:rsidR="007132F0" w:rsidRDefault="007132F0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7132F0">
              <w:rPr>
                <w:color w:val="000000"/>
                <w:sz w:val="28"/>
                <w:szCs w:val="28"/>
              </w:rPr>
              <w:t xml:space="preserve">Актуальность </w:t>
            </w:r>
            <w:r>
              <w:rPr>
                <w:color w:val="000000"/>
                <w:sz w:val="28"/>
                <w:szCs w:val="28"/>
              </w:rPr>
              <w:t xml:space="preserve">и целесообразность </w:t>
            </w:r>
            <w:r w:rsidRPr="007132F0">
              <w:rPr>
                <w:color w:val="000000"/>
                <w:sz w:val="28"/>
                <w:szCs w:val="28"/>
              </w:rPr>
              <w:t>проекта</w:t>
            </w:r>
          </w:p>
          <w:p w:rsidR="00D65E1F" w:rsidRPr="007132F0" w:rsidRDefault="00D65E1F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7132F0" w:rsidRPr="007132F0" w:rsidRDefault="007132F0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7132F0">
              <w:rPr>
                <w:color w:val="000000"/>
                <w:sz w:val="28"/>
                <w:szCs w:val="28"/>
              </w:rPr>
              <w:t>4</w:t>
            </w:r>
          </w:p>
        </w:tc>
      </w:tr>
      <w:tr w:rsidR="007132F0" w:rsidTr="00BC497E">
        <w:tc>
          <w:tcPr>
            <w:tcW w:w="8755" w:type="dxa"/>
          </w:tcPr>
          <w:p w:rsidR="007132F0" w:rsidRDefault="007132F0" w:rsidP="00BC497E">
            <w:pPr>
              <w:tabs>
                <w:tab w:val="left" w:pos="0"/>
                <w:tab w:val="left" w:pos="635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32F0">
              <w:rPr>
                <w:rFonts w:ascii="Times New Roman" w:hAnsi="Times New Roman" w:cs="Times New Roman"/>
                <w:bCs/>
                <w:sz w:val="28"/>
                <w:szCs w:val="28"/>
              </w:rPr>
              <w:t>Краткое содержание проекта</w:t>
            </w:r>
          </w:p>
          <w:p w:rsidR="00D65E1F" w:rsidRPr="007132F0" w:rsidRDefault="00D65E1F" w:rsidP="00BC497E">
            <w:pPr>
              <w:tabs>
                <w:tab w:val="left" w:pos="0"/>
                <w:tab w:val="left" w:pos="635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99" w:type="dxa"/>
          </w:tcPr>
          <w:p w:rsidR="007132F0" w:rsidRPr="007132F0" w:rsidRDefault="007132F0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7132F0" w:rsidTr="00BC497E">
        <w:tc>
          <w:tcPr>
            <w:tcW w:w="8755" w:type="dxa"/>
          </w:tcPr>
          <w:p w:rsidR="00D65E1F" w:rsidRDefault="002B0143" w:rsidP="00BC497E">
            <w:pPr>
              <w:pStyle w:val="a3"/>
              <w:tabs>
                <w:tab w:val="left" w:pos="2880"/>
                <w:tab w:val="center" w:pos="5032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 р</w:t>
            </w:r>
            <w:r w:rsidRPr="002B0143">
              <w:rPr>
                <w:color w:val="000000"/>
                <w:sz w:val="28"/>
                <w:szCs w:val="28"/>
              </w:rPr>
              <w:t>еализац</w:t>
            </w:r>
            <w:r>
              <w:rPr>
                <w:color w:val="000000"/>
                <w:sz w:val="28"/>
                <w:szCs w:val="28"/>
              </w:rPr>
              <w:t>ии</w:t>
            </w:r>
            <w:r w:rsidRPr="002B0143">
              <w:rPr>
                <w:color w:val="000000"/>
                <w:sz w:val="28"/>
                <w:szCs w:val="28"/>
              </w:rPr>
              <w:t xml:space="preserve"> основных направлений проекта</w:t>
            </w:r>
          </w:p>
          <w:p w:rsidR="00D65E1F" w:rsidRPr="002B0143" w:rsidRDefault="00D65E1F" w:rsidP="00BC497E">
            <w:pPr>
              <w:pStyle w:val="a3"/>
              <w:tabs>
                <w:tab w:val="left" w:pos="2880"/>
                <w:tab w:val="center" w:pos="5032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7132F0" w:rsidRPr="007132F0" w:rsidRDefault="002B0143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7132F0" w:rsidTr="00BC497E">
        <w:tc>
          <w:tcPr>
            <w:tcW w:w="8755" w:type="dxa"/>
          </w:tcPr>
          <w:p w:rsidR="007132F0" w:rsidRDefault="002B0143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2B0143">
              <w:rPr>
                <w:color w:val="000000"/>
                <w:sz w:val="28"/>
                <w:szCs w:val="28"/>
              </w:rPr>
              <w:t>Критерии и показатели эффективности проекта</w:t>
            </w:r>
          </w:p>
          <w:p w:rsidR="00D65E1F" w:rsidRPr="007132F0" w:rsidRDefault="00D65E1F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7132F0" w:rsidRPr="007132F0" w:rsidRDefault="002B0143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2B0143" w:rsidTr="00BC497E">
        <w:tc>
          <w:tcPr>
            <w:tcW w:w="8755" w:type="dxa"/>
          </w:tcPr>
          <w:p w:rsidR="002B0143" w:rsidRDefault="002B0143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Литература и информационные ресурсы</w:t>
            </w:r>
          </w:p>
          <w:p w:rsidR="00D65E1F" w:rsidRPr="002B0143" w:rsidRDefault="00D65E1F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B0143" w:rsidRDefault="002B0143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7132F0" w:rsidTr="00BC497E">
        <w:tc>
          <w:tcPr>
            <w:tcW w:w="8755" w:type="dxa"/>
          </w:tcPr>
          <w:p w:rsidR="007132F0" w:rsidRDefault="002B0143" w:rsidP="00BC497E">
            <w:pPr>
              <w:tabs>
                <w:tab w:val="left" w:pos="2047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1. </w:t>
            </w:r>
            <w:r w:rsidR="00D65E1F">
              <w:rPr>
                <w:rFonts w:ascii="Times New Roman" w:eastAsia="Calibri" w:hAnsi="Times New Roman" w:cs="Times New Roman"/>
                <w:sz w:val="28"/>
                <w:szCs w:val="28"/>
              </w:rPr>
              <w:t>Условия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65E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проведения </w:t>
            </w: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конкурс</w:t>
            </w:r>
            <w:r w:rsidR="00D65E1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рисунка «Профессия – ветеринар»</w:t>
            </w:r>
          </w:p>
          <w:p w:rsidR="00BC497E" w:rsidRPr="002B0143" w:rsidRDefault="00BC497E" w:rsidP="00BC497E">
            <w:pPr>
              <w:tabs>
                <w:tab w:val="left" w:pos="2047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132F0" w:rsidRPr="007132F0" w:rsidRDefault="002B0143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7132F0" w:rsidTr="00BC497E">
        <w:tc>
          <w:tcPr>
            <w:tcW w:w="8755" w:type="dxa"/>
          </w:tcPr>
          <w:p w:rsidR="007132F0" w:rsidRDefault="002B0143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2. Программа объединения по интересам «В мире животных»</w:t>
            </w:r>
          </w:p>
          <w:p w:rsidR="00BC497E" w:rsidRPr="007132F0" w:rsidRDefault="00BC497E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7132F0" w:rsidRPr="007132F0" w:rsidRDefault="00D65E1F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7132F0" w:rsidTr="00BC497E">
        <w:tc>
          <w:tcPr>
            <w:tcW w:w="8755" w:type="dxa"/>
          </w:tcPr>
          <w:p w:rsidR="007132F0" w:rsidRDefault="002B0143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3. Программа объединения по интересам «Курс юного ветеринара»</w:t>
            </w:r>
          </w:p>
          <w:p w:rsidR="00BC497E" w:rsidRPr="007132F0" w:rsidRDefault="00BC497E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7132F0" w:rsidRPr="007132F0" w:rsidRDefault="00D65E1F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2B0143" w:rsidTr="00BC497E">
        <w:tc>
          <w:tcPr>
            <w:tcW w:w="8755" w:type="dxa"/>
          </w:tcPr>
          <w:p w:rsidR="002B0143" w:rsidRDefault="002B0143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4. Программа объединения по интересам «Клуб будущих ветеринаров «ВетЭксперт»</w:t>
            </w:r>
          </w:p>
          <w:p w:rsidR="00BC497E" w:rsidRPr="007132F0" w:rsidRDefault="00BC497E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B0143" w:rsidRPr="007132F0" w:rsidRDefault="00D65E1F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2B0143" w:rsidTr="00BC497E">
        <w:tc>
          <w:tcPr>
            <w:tcW w:w="8755" w:type="dxa"/>
          </w:tcPr>
          <w:p w:rsidR="002B0143" w:rsidRDefault="00D65E1F" w:rsidP="00BC497E">
            <w:pPr>
              <w:tabs>
                <w:tab w:val="left" w:pos="2047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5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</w:t>
            </w:r>
            <w:r w:rsidR="00CA2FD0" w:rsidRPr="00D65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жение 5. </w:t>
            </w:r>
            <w:r w:rsidRPr="00D65E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Фотоотчёт реализованных мероприятий комплексного образовательного профориентационного проекта «ЗооДоктор» </w:t>
            </w:r>
          </w:p>
          <w:p w:rsidR="00BC497E" w:rsidRPr="00D65E1F" w:rsidRDefault="00BC497E" w:rsidP="00BC497E">
            <w:pPr>
              <w:tabs>
                <w:tab w:val="left" w:pos="2047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2B0143" w:rsidRPr="007132F0" w:rsidRDefault="00D65E1F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</w:tr>
      <w:tr w:rsidR="00D65E1F" w:rsidTr="00BC497E">
        <w:tc>
          <w:tcPr>
            <w:tcW w:w="8755" w:type="dxa"/>
          </w:tcPr>
          <w:p w:rsidR="00D65E1F" w:rsidRDefault="00D65E1F" w:rsidP="00BC497E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65E1F">
              <w:rPr>
                <w:color w:val="000000"/>
                <w:sz w:val="28"/>
                <w:szCs w:val="28"/>
              </w:rPr>
              <w:t>Приложение 5.</w:t>
            </w:r>
            <w:r>
              <w:rPr>
                <w:color w:val="000000"/>
                <w:sz w:val="28"/>
                <w:szCs w:val="28"/>
              </w:rPr>
              <w:t xml:space="preserve"> Трансляция опыта работы в средствах массовой информации</w:t>
            </w:r>
          </w:p>
        </w:tc>
        <w:tc>
          <w:tcPr>
            <w:tcW w:w="1099" w:type="dxa"/>
          </w:tcPr>
          <w:p w:rsidR="00D65E1F" w:rsidRPr="007132F0" w:rsidRDefault="00D65E1F" w:rsidP="00B70C8C">
            <w:pPr>
              <w:pStyle w:val="a3"/>
              <w:tabs>
                <w:tab w:val="left" w:pos="2880"/>
                <w:tab w:val="center" w:pos="5032"/>
              </w:tabs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</w:tr>
    </w:tbl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37692A" w:rsidRDefault="0037692A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D65E1F" w:rsidRDefault="00D65E1F" w:rsidP="007132F0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A374A9" w:rsidRDefault="00A374A9" w:rsidP="007132F0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</w:p>
    <w:p w:rsidR="00ED07BC" w:rsidRPr="005874BF" w:rsidRDefault="002B0143" w:rsidP="007132F0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ВВЕДЕНИЕ</w:t>
      </w:r>
    </w:p>
    <w:p w:rsidR="00B70C8C" w:rsidRPr="005874BF" w:rsidRDefault="00B70C8C" w:rsidP="00B70C8C">
      <w:pPr>
        <w:pStyle w:val="a3"/>
        <w:shd w:val="clear" w:color="auto" w:fill="FFFFFF"/>
        <w:tabs>
          <w:tab w:val="left" w:pos="2880"/>
          <w:tab w:val="center" w:pos="5032"/>
        </w:tabs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</w:p>
    <w:p w:rsidR="00FE5D89" w:rsidRPr="005874BF" w:rsidRDefault="00FE5D89" w:rsidP="00D76DF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t xml:space="preserve">На уровне национальной системы образования профессиональная ориентация рассматривается как одна из функций современного образования и воспитания, связанная с обеспечением условий для повышения уровня обоснованности осознанного выбора личностью своей будущей профессии и реализации профессиональных планов. Дополнительное образование детей и молодежи является именно той сферой, </w:t>
      </w:r>
      <w:r w:rsidR="00F35B8F" w:rsidRPr="005874BF">
        <w:rPr>
          <w:color w:val="000000"/>
          <w:sz w:val="28"/>
          <w:szCs w:val="28"/>
        </w:rPr>
        <w:t xml:space="preserve">которая </w:t>
      </w:r>
      <w:r w:rsidRPr="005874BF">
        <w:rPr>
          <w:color w:val="000000"/>
          <w:sz w:val="28"/>
          <w:szCs w:val="28"/>
        </w:rPr>
        <w:t>позволя</w:t>
      </w:r>
      <w:r w:rsidR="00F35B8F" w:rsidRPr="005874BF">
        <w:rPr>
          <w:color w:val="000000"/>
          <w:sz w:val="28"/>
          <w:szCs w:val="28"/>
        </w:rPr>
        <w:t>ет</w:t>
      </w:r>
      <w:r w:rsidRPr="005874BF">
        <w:rPr>
          <w:color w:val="000000"/>
          <w:sz w:val="28"/>
          <w:szCs w:val="28"/>
        </w:rPr>
        <w:t xml:space="preserve"> учащемуся определиться личностно, социально и профессионально. Профессиональная ориентация </w:t>
      </w:r>
      <w:r w:rsidR="00BC497E" w:rsidRPr="00BC497E">
        <w:rPr>
          <w:bCs/>
          <w:iCs/>
          <w:color w:val="000000"/>
          <w:sz w:val="28"/>
          <w:szCs w:val="28"/>
        </w:rPr>
        <w:t>–</w:t>
      </w:r>
      <w:r w:rsidRPr="005874BF">
        <w:rPr>
          <w:color w:val="000000"/>
          <w:sz w:val="28"/>
          <w:szCs w:val="28"/>
        </w:rPr>
        <w:t xml:space="preserve"> это государственная по масштабам, экономическая по результатам, социальная по содержанию и педагогическая по методам сложная многогранная проблема. Необходимость данной работы в условиях учреждений дополнительного образования состоит, прежде всего, в том, что, во-первых, обеспечивается право детей и молодежи на свободу профессионального самоопределения в соответствии с их интересами, а, во-вторых, профориентация оказывает положительное влияние на изменение ситуации на рынке труда. </w:t>
      </w:r>
    </w:p>
    <w:p w:rsidR="00247EE9" w:rsidRPr="005874BF" w:rsidRDefault="00FE5D89" w:rsidP="00247E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t xml:space="preserve">Будущая профессия является основным звеном для осуществления нормальной жизнедеятельности человека. Поэтому очень важно выбирать профессию именно ту, где можно проявить себя с хорошей стороны, быть нужным для общества. Проблема выбора состоит в том, что на данный момент существует огромное количество профессий, среди которых нужно выбрать лишь одну. </w:t>
      </w:r>
      <w:r w:rsidR="00D76DF2" w:rsidRPr="005874BF">
        <w:rPr>
          <w:color w:val="000000"/>
          <w:sz w:val="28"/>
          <w:szCs w:val="28"/>
        </w:rPr>
        <w:t>Правильно проведенная профорентационная работа с учащимися в какой-то мере помогает им определиться с выбором дальнейшего жизненного пути.</w:t>
      </w:r>
    </w:p>
    <w:p w:rsidR="00326AA3" w:rsidRPr="005874BF" w:rsidRDefault="00326AA3" w:rsidP="00326AA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Cs/>
          <w:color w:val="000000"/>
          <w:sz w:val="28"/>
          <w:szCs w:val="28"/>
        </w:rPr>
      </w:pPr>
      <w:r w:rsidRPr="005874BF">
        <w:rPr>
          <w:iCs/>
          <w:color w:val="000000"/>
          <w:sz w:val="28"/>
          <w:szCs w:val="28"/>
        </w:rPr>
        <w:t>Профориентация в учреждениях дополнительного образования может быть успешной при условии тесного сотрудничества педагогов со специалистами профессионалами, на основе договора о сотрудничестве и при хорошем методическом обеспечении занятий с учащимися в виде любой формы работы с ними. Важным условием является привлечение к такой работе людей желающих этим заниматься и уважающих (любящих) свою профессию.</w:t>
      </w:r>
    </w:p>
    <w:p w:rsidR="007132F0" w:rsidRDefault="007132F0" w:rsidP="00247EE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iCs/>
          <w:color w:val="000000"/>
          <w:sz w:val="28"/>
          <w:szCs w:val="28"/>
        </w:rPr>
      </w:pPr>
    </w:p>
    <w:p w:rsidR="007132F0" w:rsidRDefault="002B0143" w:rsidP="007132F0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iCs/>
          <w:color w:val="000000"/>
          <w:sz w:val="28"/>
          <w:szCs w:val="28"/>
        </w:rPr>
      </w:pPr>
      <w:r w:rsidRPr="005874BF">
        <w:rPr>
          <w:b/>
          <w:iCs/>
          <w:color w:val="000000"/>
          <w:sz w:val="28"/>
          <w:szCs w:val="28"/>
        </w:rPr>
        <w:t xml:space="preserve">АКТУАЛЬНОСТЬ </w:t>
      </w:r>
      <w:r>
        <w:rPr>
          <w:b/>
          <w:iCs/>
          <w:color w:val="000000"/>
          <w:sz w:val="28"/>
          <w:szCs w:val="28"/>
        </w:rPr>
        <w:t xml:space="preserve">И ЦЕЛЕСООБРАЗНОСТЬ </w:t>
      </w:r>
      <w:r w:rsidRPr="005874BF">
        <w:rPr>
          <w:b/>
          <w:iCs/>
          <w:color w:val="000000"/>
          <w:sz w:val="28"/>
          <w:szCs w:val="28"/>
        </w:rPr>
        <w:t>ПРОЕКТА</w:t>
      </w:r>
    </w:p>
    <w:p w:rsidR="002B0143" w:rsidRPr="007132F0" w:rsidRDefault="002B0143" w:rsidP="007132F0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iCs/>
          <w:color w:val="000000"/>
          <w:sz w:val="28"/>
          <w:szCs w:val="28"/>
        </w:rPr>
      </w:pPr>
    </w:p>
    <w:p w:rsidR="00B10E3A" w:rsidRPr="005874BF" w:rsidRDefault="00247EE9" w:rsidP="00247E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t xml:space="preserve">Актуальность проекта определяется тем, что у значительной части выпускников, вступающих в современный рынок труда, наблюдается социальная и психологическая невостребованность, потеря жизненных ориентиров, позитивных мотивов. </w:t>
      </w:r>
      <w:r w:rsidR="00B10E3A" w:rsidRPr="005874BF">
        <w:rPr>
          <w:color w:val="000000"/>
          <w:sz w:val="28"/>
          <w:szCs w:val="28"/>
        </w:rPr>
        <w:t xml:space="preserve">Появление новых профессий и специальностей, возросшие запросы общества к уровню профессиональной подготовленности кадров требуют от выпускников школ особой ответственности и осознанности при выборе будущей профессии. Правильно выбранная область профессиональной деятельности способствует формированию гармоничной личности, реализации ее творческого потенциала, процессу социальной адаптации. Важная роль в формировании </w:t>
      </w:r>
      <w:r w:rsidR="00B10E3A" w:rsidRPr="005874BF">
        <w:rPr>
          <w:color w:val="000000"/>
          <w:sz w:val="28"/>
          <w:szCs w:val="28"/>
        </w:rPr>
        <w:lastRenderedPageBreak/>
        <w:t>профессиональных намерений учащихся отводится профессиональной ориентации, которая начинается в школе с выбора профиля обучения. Это требует учитывать такие индивидуальные особенности, как интересы, склонности, а также устойчивые психофизиологические характеристики, связанные с индивидуальными проявлениями основных свойств нервной системы</w:t>
      </w:r>
    </w:p>
    <w:p w:rsidR="00B10E3A" w:rsidRPr="005874BF" w:rsidRDefault="00B10E3A" w:rsidP="00247E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t>К неправильному выбору профессии может привести множество причин, и поэтому все ошибки, допускаемые человеком, можно разделить на три группы: незнание мира профессий; незнание самого себя; незнание правил выбора профессии.</w:t>
      </w:r>
    </w:p>
    <w:p w:rsidR="00B10E3A" w:rsidRPr="005874BF" w:rsidRDefault="00B10E3A" w:rsidP="00247E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t xml:space="preserve">Первая причина заключается в слабой информированности многих людей о мире профессий, неверных представлениях о характере и условиях труда в конкретной профессии, предубеждениях в отношении престижности профессии. Представления о профессиях часто бывают неполными, искаженными. </w:t>
      </w:r>
    </w:p>
    <w:p w:rsidR="00B10E3A" w:rsidRPr="005874BF" w:rsidRDefault="00B10E3A" w:rsidP="00247E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t xml:space="preserve">Вторая причина </w:t>
      </w:r>
      <w:r w:rsidR="0037692A" w:rsidRPr="0037692A">
        <w:rPr>
          <w:bCs/>
          <w:iCs/>
          <w:color w:val="000000"/>
          <w:sz w:val="28"/>
          <w:szCs w:val="28"/>
        </w:rPr>
        <w:t>–</w:t>
      </w:r>
      <w:r w:rsidRPr="005874BF">
        <w:rPr>
          <w:color w:val="000000"/>
          <w:sz w:val="28"/>
          <w:szCs w:val="28"/>
        </w:rPr>
        <w:t xml:space="preserve"> искаженное представление человека о своих собственных возможностях. Большая ошибка при выборе профессии </w:t>
      </w:r>
      <w:r w:rsidR="0037692A" w:rsidRPr="005874BF">
        <w:rPr>
          <w:bCs/>
          <w:iCs/>
          <w:sz w:val="28"/>
          <w:szCs w:val="28"/>
        </w:rPr>
        <w:t>–</w:t>
      </w:r>
      <w:r w:rsidRPr="005874BF">
        <w:rPr>
          <w:color w:val="000000"/>
          <w:sz w:val="28"/>
          <w:szCs w:val="28"/>
        </w:rPr>
        <w:t xml:space="preserve"> не знать хорошо, на что ты способен. Выбирая профессию, надо уметь объективно оценить свои способности (не завышать и не занижать их), свои реальные возможности в отношении здоровья. Часто ошибки допускаются человеком из-за переоценки своего здоровья. </w:t>
      </w:r>
    </w:p>
    <w:p w:rsidR="00B10E3A" w:rsidRPr="005874BF" w:rsidRDefault="00B10E3A" w:rsidP="00B10E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t xml:space="preserve">Третья причина </w:t>
      </w:r>
      <w:r w:rsidR="0037692A" w:rsidRPr="0037692A">
        <w:rPr>
          <w:bCs/>
          <w:iCs/>
          <w:color w:val="000000"/>
          <w:sz w:val="28"/>
          <w:szCs w:val="28"/>
        </w:rPr>
        <w:t>–</w:t>
      </w:r>
      <w:r w:rsidRPr="005874BF">
        <w:rPr>
          <w:color w:val="000000"/>
          <w:sz w:val="28"/>
          <w:szCs w:val="28"/>
        </w:rPr>
        <w:t xml:space="preserve"> незнание правил выбора профессии заключается в том, что иногда интерес к учебному предмету автоматически переносится и на профиль выбранной профессии, однако не всегда любовь к школьному предмету без реальной оценки личных возможностей может подсказать правильность выбранной профессиональной деятельности. Всех этих ошибок можно избежать, если реально представлять свои возможности, знать свои личностные особенности, уровень подготовленности, интересы и склонности.</w:t>
      </w:r>
    </w:p>
    <w:p w:rsidR="00B10E3A" w:rsidRPr="005874BF" w:rsidRDefault="00B10E3A" w:rsidP="00B10E3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iCs/>
          <w:color w:val="000000"/>
          <w:sz w:val="28"/>
          <w:szCs w:val="28"/>
        </w:rPr>
        <w:t xml:space="preserve">Анализ ситуации на рынке труда показал значимость </w:t>
      </w:r>
      <w:r w:rsidRPr="005874BF">
        <w:rPr>
          <w:color w:val="000000"/>
          <w:sz w:val="28"/>
          <w:szCs w:val="28"/>
        </w:rPr>
        <w:t>сферы ветеринарных услуг как одной из самых перспективных, быстроразвивающихся отраслей экономики. В связи с увеличением количества домашних животных, увеличивается количество коммерческих ветеринарных учреждений, для эффективной деятельности которых необходимы высококлассные специалисты.</w:t>
      </w:r>
    </w:p>
    <w:p w:rsidR="00B10E3A" w:rsidRPr="005874BF" w:rsidRDefault="00B10E3A" w:rsidP="005874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t>Основным стержнем в решении данной проблемы является создание целенаправленной системы профессиональной ориентации молодежи на специальности с учетом социально-экономических особенностей развития региона, потребности учреждений в кадрах, рыночных отношений в системе образования, а эффективность ее будет зависеть от того, насколько эта система целостна, устойчива и динамична.</w:t>
      </w:r>
    </w:p>
    <w:p w:rsidR="00247EE9" w:rsidRPr="005874BF" w:rsidRDefault="00247EE9" w:rsidP="00247E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t>Содержание общего образования, нацеленное прежде всего на передачу основ наук, слабо ориентирует на жизненное и профессиональное самоопределение учащихся и не вырабатывает умение делать выбор, не развивает способности, необходимые для жизни в быстро меняющемся обществе.</w:t>
      </w:r>
    </w:p>
    <w:p w:rsidR="00247EE9" w:rsidRPr="005874BF" w:rsidRDefault="00326AA3" w:rsidP="00326AA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874BF">
        <w:rPr>
          <w:color w:val="000000"/>
          <w:sz w:val="28"/>
          <w:szCs w:val="28"/>
        </w:rPr>
        <w:lastRenderedPageBreak/>
        <w:t xml:space="preserve">Профессиональная ориентация в соединении с подготовкой молодежи к труду в условиях дополнительного образования, поможет формированию у подрастающего поколения соответствующих мотиваций к труду, осознанному планированию и выбору рода будущей профессиональной деятельности с учетом личных интересов, состояния здоровья, индивидуальных особенностей и склонностей каждого. </w:t>
      </w:r>
      <w:r w:rsidR="00247EE9" w:rsidRPr="005874BF">
        <w:rPr>
          <w:color w:val="000000"/>
          <w:sz w:val="28"/>
          <w:szCs w:val="28"/>
        </w:rPr>
        <w:t>Допрофильная подготовка учащихся в условиях дополнительного образования поможет поднять социально-экономическую эффективность школьного образования, усилить интеграцию образовательных предметных областей за счет ее направленности на жизненное и профессиональное самоопределение выпускников школы.</w:t>
      </w:r>
    </w:p>
    <w:p w:rsidR="00805924" w:rsidRPr="005874BF" w:rsidRDefault="00F35B8F" w:rsidP="00F35B8F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874BF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="00900989" w:rsidRPr="005874B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82ECC" w:rsidRPr="005874BF" w:rsidRDefault="00900989" w:rsidP="00B7597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bCs/>
          <w:sz w:val="28"/>
          <w:szCs w:val="28"/>
        </w:rPr>
        <w:t>создание системы</w:t>
      </w:r>
      <w:r w:rsidR="00442510" w:rsidRPr="005874BF">
        <w:rPr>
          <w:rFonts w:ascii="Times New Roman" w:hAnsi="Times New Roman" w:cs="Times New Roman"/>
          <w:bCs/>
          <w:sz w:val="28"/>
          <w:szCs w:val="28"/>
        </w:rPr>
        <w:t xml:space="preserve"> комплексной профориентационной работы </w:t>
      </w:r>
      <w:r w:rsidR="00805924" w:rsidRPr="005874BF">
        <w:rPr>
          <w:rFonts w:ascii="Times New Roman" w:hAnsi="Times New Roman" w:cs="Times New Roman"/>
          <w:bCs/>
          <w:sz w:val="28"/>
          <w:szCs w:val="28"/>
        </w:rPr>
        <w:t>посредством организац</w:t>
      </w:r>
      <w:r w:rsidR="000733B4" w:rsidRPr="005874BF">
        <w:rPr>
          <w:rFonts w:ascii="Times New Roman" w:hAnsi="Times New Roman" w:cs="Times New Roman"/>
          <w:bCs/>
          <w:sz w:val="28"/>
          <w:szCs w:val="28"/>
        </w:rPr>
        <w:t>ии практико-ориентированной (ду</w:t>
      </w:r>
      <w:r w:rsidR="00805924" w:rsidRPr="005874BF">
        <w:rPr>
          <w:rFonts w:ascii="Times New Roman" w:hAnsi="Times New Roman" w:cs="Times New Roman"/>
          <w:bCs/>
          <w:sz w:val="28"/>
          <w:szCs w:val="28"/>
        </w:rPr>
        <w:t xml:space="preserve">альной) модели; формирование устойчивой заинтересованности учащихся в </w:t>
      </w:r>
      <w:r w:rsidRPr="005874BF">
        <w:rPr>
          <w:rFonts w:ascii="Times New Roman" w:hAnsi="Times New Roman" w:cs="Times New Roman"/>
          <w:bCs/>
          <w:sz w:val="28"/>
          <w:szCs w:val="28"/>
        </w:rPr>
        <w:t>области ветеринарной медицины.</w:t>
      </w:r>
    </w:p>
    <w:p w:rsidR="001B3CD4" w:rsidRPr="005874BF" w:rsidRDefault="00900989" w:rsidP="001B3CD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74BF">
        <w:rPr>
          <w:rFonts w:ascii="Times New Roman" w:hAnsi="Times New Roman" w:cs="Times New Roman"/>
          <w:b/>
          <w:bCs/>
          <w:sz w:val="28"/>
          <w:szCs w:val="28"/>
        </w:rPr>
        <w:t>Задачи проекта</w:t>
      </w:r>
      <w:r w:rsidR="005A441D" w:rsidRPr="005874B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40452" w:rsidRPr="005874BF" w:rsidRDefault="007229D0" w:rsidP="005A441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bCs/>
          <w:sz w:val="28"/>
          <w:szCs w:val="28"/>
        </w:rPr>
        <w:t xml:space="preserve">создать </w:t>
      </w:r>
      <w:r w:rsidR="00F40452" w:rsidRPr="005874BF">
        <w:rPr>
          <w:rFonts w:ascii="Times New Roman" w:hAnsi="Times New Roman" w:cs="Times New Roman"/>
          <w:bCs/>
          <w:sz w:val="28"/>
          <w:szCs w:val="28"/>
        </w:rPr>
        <w:t>и отработать оптимальную модель допрофильной учащихся в условиях дополнительного образования;</w:t>
      </w:r>
    </w:p>
    <w:p w:rsidR="00B75975" w:rsidRPr="005874BF" w:rsidRDefault="007229D0" w:rsidP="005A441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bCs/>
          <w:sz w:val="28"/>
          <w:szCs w:val="28"/>
        </w:rPr>
        <w:t>разработать формы и методы социального партнерства учреждения дополнительного образования и ветеринарной клиники по вопросам профессионального самоопределения молодежи</w:t>
      </w:r>
      <w:r w:rsidR="00900989" w:rsidRPr="005874BF">
        <w:rPr>
          <w:rFonts w:ascii="Times New Roman" w:hAnsi="Times New Roman" w:cs="Times New Roman"/>
          <w:bCs/>
          <w:sz w:val="28"/>
          <w:szCs w:val="28"/>
        </w:rPr>
        <w:t>;</w:t>
      </w:r>
    </w:p>
    <w:p w:rsidR="00B75975" w:rsidRPr="005874BF" w:rsidRDefault="005A441D" w:rsidP="005A441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bCs/>
          <w:sz w:val="28"/>
          <w:szCs w:val="28"/>
        </w:rPr>
        <w:t>с</w:t>
      </w:r>
      <w:r w:rsidR="000733B4" w:rsidRPr="005874BF">
        <w:rPr>
          <w:rFonts w:ascii="Times New Roman" w:hAnsi="Times New Roman" w:cs="Times New Roman"/>
          <w:bCs/>
          <w:sz w:val="28"/>
          <w:szCs w:val="28"/>
        </w:rPr>
        <w:t>оздать между участниками ду</w:t>
      </w:r>
      <w:r w:rsidR="00482ECC" w:rsidRPr="005874BF">
        <w:rPr>
          <w:rFonts w:ascii="Times New Roman" w:hAnsi="Times New Roman" w:cs="Times New Roman"/>
          <w:bCs/>
          <w:sz w:val="28"/>
          <w:szCs w:val="28"/>
        </w:rPr>
        <w:t>альной модели устойчив</w:t>
      </w:r>
      <w:r w:rsidR="00B75975" w:rsidRPr="005874BF">
        <w:rPr>
          <w:rFonts w:ascii="Times New Roman" w:hAnsi="Times New Roman" w:cs="Times New Roman"/>
          <w:bCs/>
          <w:sz w:val="28"/>
          <w:szCs w:val="28"/>
        </w:rPr>
        <w:t>ую</w:t>
      </w:r>
      <w:r w:rsidR="00482ECC" w:rsidRPr="005874BF">
        <w:rPr>
          <w:rFonts w:ascii="Times New Roman" w:hAnsi="Times New Roman" w:cs="Times New Roman"/>
          <w:bCs/>
          <w:sz w:val="28"/>
          <w:szCs w:val="28"/>
        </w:rPr>
        <w:t xml:space="preserve"> систем</w:t>
      </w:r>
      <w:r w:rsidR="00B75975" w:rsidRPr="005874BF">
        <w:rPr>
          <w:rFonts w:ascii="Times New Roman" w:hAnsi="Times New Roman" w:cs="Times New Roman"/>
          <w:bCs/>
          <w:sz w:val="28"/>
          <w:szCs w:val="28"/>
        </w:rPr>
        <w:t>у</w:t>
      </w:r>
      <w:r w:rsidR="00482ECC" w:rsidRPr="005874BF">
        <w:rPr>
          <w:rFonts w:ascii="Times New Roman" w:hAnsi="Times New Roman" w:cs="Times New Roman"/>
          <w:bCs/>
          <w:sz w:val="28"/>
          <w:szCs w:val="28"/>
        </w:rPr>
        <w:t xml:space="preserve"> сетевых канало</w:t>
      </w:r>
      <w:r w:rsidR="00900989" w:rsidRPr="005874BF">
        <w:rPr>
          <w:rFonts w:ascii="Times New Roman" w:hAnsi="Times New Roman" w:cs="Times New Roman"/>
          <w:bCs/>
          <w:sz w:val="28"/>
          <w:szCs w:val="28"/>
        </w:rPr>
        <w:t>в коммуникации и взаимодействия;</w:t>
      </w:r>
    </w:p>
    <w:p w:rsidR="007229D0" w:rsidRPr="005874BF" w:rsidRDefault="007229D0" w:rsidP="005A441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bCs/>
          <w:sz w:val="28"/>
          <w:szCs w:val="28"/>
        </w:rPr>
        <w:t xml:space="preserve">сформировать </w:t>
      </w:r>
      <w:r w:rsidR="00176DBC" w:rsidRPr="005874BF">
        <w:rPr>
          <w:rFonts w:ascii="Times New Roman" w:hAnsi="Times New Roman" w:cs="Times New Roman"/>
          <w:bCs/>
          <w:sz w:val="28"/>
          <w:szCs w:val="28"/>
        </w:rPr>
        <w:t>целостное представление учащихся</w:t>
      </w:r>
      <w:r w:rsidR="00F40452" w:rsidRPr="00587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6DBC" w:rsidRPr="005874BF">
        <w:rPr>
          <w:rFonts w:ascii="Times New Roman" w:hAnsi="Times New Roman" w:cs="Times New Roman"/>
          <w:bCs/>
          <w:sz w:val="28"/>
          <w:szCs w:val="28"/>
        </w:rPr>
        <w:t>о ветеринарной профессии;</w:t>
      </w:r>
    </w:p>
    <w:p w:rsidR="00482ECC" w:rsidRPr="005874BF" w:rsidRDefault="005A441D" w:rsidP="005A441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bCs/>
          <w:sz w:val="28"/>
          <w:szCs w:val="28"/>
        </w:rPr>
        <w:t>о</w:t>
      </w:r>
      <w:r w:rsidR="00482ECC" w:rsidRPr="005874BF">
        <w:rPr>
          <w:rFonts w:ascii="Times New Roman" w:hAnsi="Times New Roman" w:cs="Times New Roman"/>
          <w:bCs/>
          <w:sz w:val="28"/>
          <w:szCs w:val="28"/>
        </w:rPr>
        <w:t>беспечить развитие единой информационно</w:t>
      </w:r>
      <w:r w:rsidR="00900989" w:rsidRPr="005874BF">
        <w:rPr>
          <w:rFonts w:ascii="Times New Roman" w:hAnsi="Times New Roman" w:cs="Times New Roman"/>
          <w:bCs/>
          <w:sz w:val="28"/>
          <w:szCs w:val="28"/>
        </w:rPr>
        <w:t>-образовательной</w:t>
      </w:r>
      <w:r w:rsidR="00482ECC" w:rsidRPr="005874BF">
        <w:rPr>
          <w:rFonts w:ascii="Times New Roman" w:hAnsi="Times New Roman" w:cs="Times New Roman"/>
          <w:bCs/>
          <w:sz w:val="28"/>
          <w:szCs w:val="28"/>
        </w:rPr>
        <w:t xml:space="preserve"> среды </w:t>
      </w:r>
      <w:r w:rsidR="00F40452" w:rsidRPr="005874BF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482ECC" w:rsidRPr="005874BF">
        <w:rPr>
          <w:rFonts w:ascii="Times New Roman" w:hAnsi="Times New Roman" w:cs="Times New Roman"/>
          <w:bCs/>
          <w:sz w:val="28"/>
          <w:szCs w:val="28"/>
        </w:rPr>
        <w:t xml:space="preserve">допрофильной </w:t>
      </w:r>
      <w:r w:rsidR="00900989" w:rsidRPr="005874BF">
        <w:rPr>
          <w:rFonts w:ascii="Times New Roman" w:hAnsi="Times New Roman" w:cs="Times New Roman"/>
          <w:bCs/>
          <w:sz w:val="28"/>
          <w:szCs w:val="28"/>
        </w:rPr>
        <w:t>подготовк</w:t>
      </w:r>
      <w:r w:rsidR="00F40452" w:rsidRPr="005874BF">
        <w:rPr>
          <w:rFonts w:ascii="Times New Roman" w:hAnsi="Times New Roman" w:cs="Times New Roman"/>
          <w:bCs/>
          <w:sz w:val="28"/>
          <w:szCs w:val="28"/>
        </w:rPr>
        <w:t>е</w:t>
      </w:r>
      <w:r w:rsidR="00900989" w:rsidRPr="00587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3CD4" w:rsidRPr="005874BF">
        <w:rPr>
          <w:rFonts w:ascii="Times New Roman" w:hAnsi="Times New Roman" w:cs="Times New Roman"/>
          <w:bCs/>
          <w:sz w:val="28"/>
          <w:szCs w:val="28"/>
        </w:rPr>
        <w:t>учащихся;</w:t>
      </w:r>
    </w:p>
    <w:p w:rsidR="00F40452" w:rsidRPr="005874BF" w:rsidRDefault="001B3CD4" w:rsidP="00F404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bCs/>
          <w:sz w:val="28"/>
          <w:szCs w:val="28"/>
        </w:rPr>
        <w:t>содействовать развитию интереса к будущей профессии, формированию у учащихся положительной мотивации к трудовой деятельности и внутренней готовности к осознанному и самостоятельному выбору жизн</w:t>
      </w:r>
      <w:r w:rsidR="00F40452" w:rsidRPr="005874BF">
        <w:rPr>
          <w:rFonts w:ascii="Times New Roman" w:hAnsi="Times New Roman" w:cs="Times New Roman"/>
          <w:bCs/>
          <w:sz w:val="28"/>
          <w:szCs w:val="28"/>
        </w:rPr>
        <w:t>енного и профессионального пути;</w:t>
      </w:r>
    </w:p>
    <w:p w:rsidR="00247EE9" w:rsidRPr="005874BF" w:rsidRDefault="00247EE9" w:rsidP="00F404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iCs/>
          <w:sz w:val="28"/>
          <w:szCs w:val="28"/>
        </w:rPr>
        <w:t>обобщить и разработать методические рекомендации по</w:t>
      </w:r>
      <w:r w:rsidR="00F40452" w:rsidRPr="005874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874BF">
        <w:rPr>
          <w:rFonts w:ascii="Times New Roman" w:hAnsi="Times New Roman" w:cs="Times New Roman"/>
          <w:iCs/>
          <w:sz w:val="28"/>
          <w:szCs w:val="28"/>
        </w:rPr>
        <w:t>использованию положительного опыта.</w:t>
      </w:r>
    </w:p>
    <w:p w:rsidR="00176DBC" w:rsidRPr="005874BF" w:rsidRDefault="00176DBC" w:rsidP="00B365E6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74BF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География проекта: </w:t>
      </w:r>
      <w:r w:rsidRPr="005874BF">
        <w:rPr>
          <w:rFonts w:ascii="Times New Roman" w:hAnsi="Times New Roman" w:cs="Times New Roman"/>
          <w:bCs/>
          <w:sz w:val="28"/>
          <w:szCs w:val="28"/>
        </w:rPr>
        <w:t>Гродненская область,</w:t>
      </w:r>
      <w:r w:rsidRPr="005874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74BF">
        <w:rPr>
          <w:rFonts w:ascii="Times New Roman" w:hAnsi="Times New Roman" w:cs="Times New Roman"/>
          <w:bCs/>
          <w:sz w:val="28"/>
          <w:szCs w:val="28"/>
        </w:rPr>
        <w:t>г. Лида.</w:t>
      </w:r>
    </w:p>
    <w:p w:rsidR="00B365E6" w:rsidRPr="005874BF" w:rsidRDefault="00DC46CA" w:rsidP="00176DBC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="00852CCD" w:rsidRPr="005874B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12B00" w:rsidRPr="005874BF">
        <w:rPr>
          <w:rFonts w:ascii="Times New Roman" w:hAnsi="Times New Roman" w:cs="Times New Roman"/>
          <w:bCs/>
          <w:sz w:val="28"/>
          <w:szCs w:val="28"/>
        </w:rPr>
        <w:t xml:space="preserve">учащиеся </w:t>
      </w:r>
      <w:r w:rsidR="00176DBC" w:rsidRPr="005874BF">
        <w:rPr>
          <w:rFonts w:ascii="Times New Roman" w:hAnsi="Times New Roman" w:cs="Times New Roman"/>
          <w:bCs/>
          <w:sz w:val="28"/>
          <w:szCs w:val="28"/>
        </w:rPr>
        <w:t>(младший, средний и старший школьный возраста) и</w:t>
      </w:r>
      <w:r w:rsidR="00F50C7E" w:rsidRPr="005874BF">
        <w:rPr>
          <w:rFonts w:ascii="Times New Roman" w:hAnsi="Times New Roman" w:cs="Times New Roman"/>
          <w:bCs/>
          <w:sz w:val="28"/>
          <w:szCs w:val="28"/>
        </w:rPr>
        <w:t xml:space="preserve"> педагоги </w:t>
      </w:r>
      <w:r w:rsidR="00B70C8C" w:rsidRPr="005874BF">
        <w:rPr>
          <w:rFonts w:ascii="Times New Roman" w:hAnsi="Times New Roman" w:cs="Times New Roman"/>
          <w:bCs/>
          <w:sz w:val="28"/>
          <w:szCs w:val="28"/>
        </w:rPr>
        <w:t xml:space="preserve">государственного </w:t>
      </w:r>
      <w:r w:rsidR="00712B00" w:rsidRPr="005874BF">
        <w:rPr>
          <w:rFonts w:ascii="Times New Roman" w:hAnsi="Times New Roman" w:cs="Times New Roman"/>
          <w:bCs/>
          <w:sz w:val="28"/>
          <w:szCs w:val="28"/>
        </w:rPr>
        <w:t>учреждения</w:t>
      </w:r>
      <w:r w:rsidR="00B70C8C" w:rsidRPr="005874BF">
        <w:rPr>
          <w:rFonts w:ascii="Times New Roman" w:hAnsi="Times New Roman" w:cs="Times New Roman"/>
          <w:bCs/>
          <w:sz w:val="28"/>
          <w:szCs w:val="28"/>
        </w:rPr>
        <w:t xml:space="preserve"> дополнительного образования детей и молодёжи «Лидский районный центр экологии, тури</w:t>
      </w:r>
      <w:r w:rsidR="00F50C7E" w:rsidRPr="005874BF">
        <w:rPr>
          <w:rFonts w:ascii="Times New Roman" w:hAnsi="Times New Roman" w:cs="Times New Roman"/>
          <w:bCs/>
          <w:sz w:val="28"/>
          <w:szCs w:val="28"/>
        </w:rPr>
        <w:t>зма и краеведения»</w:t>
      </w:r>
      <w:r w:rsidR="000733B4" w:rsidRPr="005874BF">
        <w:rPr>
          <w:rFonts w:ascii="Times New Roman" w:hAnsi="Times New Roman" w:cs="Times New Roman"/>
          <w:bCs/>
          <w:sz w:val="28"/>
          <w:szCs w:val="28"/>
        </w:rPr>
        <w:t>, специалисты ветеринарн</w:t>
      </w:r>
      <w:r w:rsidR="00257A51">
        <w:rPr>
          <w:rFonts w:ascii="Times New Roman" w:hAnsi="Times New Roman" w:cs="Times New Roman"/>
          <w:bCs/>
          <w:sz w:val="28"/>
          <w:szCs w:val="28"/>
        </w:rPr>
        <w:t>ых</w:t>
      </w:r>
      <w:r w:rsidR="000733B4" w:rsidRPr="00587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7A51">
        <w:rPr>
          <w:rFonts w:ascii="Times New Roman" w:hAnsi="Times New Roman" w:cs="Times New Roman"/>
          <w:bCs/>
          <w:sz w:val="28"/>
          <w:szCs w:val="28"/>
        </w:rPr>
        <w:t>клиник</w:t>
      </w:r>
      <w:r w:rsidRPr="005874BF">
        <w:rPr>
          <w:rFonts w:ascii="Times New Roman" w:hAnsi="Times New Roman" w:cs="Times New Roman"/>
          <w:bCs/>
          <w:sz w:val="28"/>
          <w:szCs w:val="28"/>
        </w:rPr>
        <w:t xml:space="preserve"> «Кот Бегемот»</w:t>
      </w:r>
      <w:r w:rsidR="00F50C7E" w:rsidRPr="00587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33DA">
        <w:rPr>
          <w:rFonts w:ascii="Times New Roman" w:hAnsi="Times New Roman" w:cs="Times New Roman"/>
          <w:bCs/>
          <w:sz w:val="28"/>
          <w:szCs w:val="28"/>
        </w:rPr>
        <w:t xml:space="preserve">и «Центр спасения животных» </w:t>
      </w:r>
      <w:r w:rsidR="00F50C7E" w:rsidRPr="005874BF">
        <w:rPr>
          <w:rFonts w:ascii="Times New Roman" w:hAnsi="Times New Roman" w:cs="Times New Roman"/>
          <w:bCs/>
          <w:sz w:val="28"/>
          <w:szCs w:val="28"/>
        </w:rPr>
        <w:t>г. Лиды</w:t>
      </w:r>
      <w:r w:rsidRPr="005874BF">
        <w:rPr>
          <w:rFonts w:ascii="Times New Roman" w:hAnsi="Times New Roman" w:cs="Times New Roman"/>
          <w:bCs/>
          <w:sz w:val="28"/>
          <w:szCs w:val="28"/>
        </w:rPr>
        <w:t>.</w:t>
      </w:r>
    </w:p>
    <w:p w:rsidR="00B8289A" w:rsidRPr="005874BF" w:rsidRDefault="00B8289A" w:rsidP="00DC46CA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74BF"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 w:rsidR="00320A71" w:rsidRPr="005874BF">
        <w:rPr>
          <w:rFonts w:ascii="Times New Roman" w:hAnsi="Times New Roman" w:cs="Times New Roman"/>
          <w:bCs/>
          <w:sz w:val="28"/>
          <w:szCs w:val="28"/>
        </w:rPr>
        <w:t>образовательный, практико-ориентированный.</w:t>
      </w:r>
    </w:p>
    <w:p w:rsidR="00DC46CA" w:rsidRPr="005874BF" w:rsidRDefault="00DC46CA" w:rsidP="00DC46CA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74BF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проекта</w:t>
      </w:r>
      <w:r w:rsidR="00852CCD" w:rsidRPr="005874B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20A71" w:rsidRPr="005874BF">
        <w:rPr>
          <w:rFonts w:ascii="Times New Roman" w:hAnsi="Times New Roman" w:cs="Times New Roman"/>
          <w:bCs/>
          <w:sz w:val="28"/>
          <w:szCs w:val="28"/>
        </w:rPr>
        <w:t>март</w:t>
      </w:r>
      <w:r w:rsidR="00DD1FFE" w:rsidRPr="00587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2CCD" w:rsidRPr="005874BF">
        <w:rPr>
          <w:rFonts w:ascii="Times New Roman" w:hAnsi="Times New Roman" w:cs="Times New Roman"/>
          <w:bCs/>
          <w:sz w:val="28"/>
          <w:szCs w:val="28"/>
        </w:rPr>
        <w:t>2021-</w:t>
      </w:r>
      <w:r w:rsidR="00DD1FFE" w:rsidRPr="00587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7617">
        <w:rPr>
          <w:rFonts w:ascii="Times New Roman" w:hAnsi="Times New Roman" w:cs="Times New Roman"/>
          <w:bCs/>
          <w:sz w:val="28"/>
          <w:szCs w:val="28"/>
        </w:rPr>
        <w:t>май</w:t>
      </w:r>
      <w:r w:rsidR="00DD1FFE" w:rsidRPr="00587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7617">
        <w:rPr>
          <w:rFonts w:ascii="Times New Roman" w:hAnsi="Times New Roman" w:cs="Times New Roman"/>
          <w:bCs/>
          <w:sz w:val="28"/>
          <w:szCs w:val="28"/>
        </w:rPr>
        <w:t>2023</w:t>
      </w:r>
      <w:r w:rsidR="00852CCD" w:rsidRPr="005874BF">
        <w:rPr>
          <w:rFonts w:ascii="Times New Roman" w:hAnsi="Times New Roman" w:cs="Times New Roman"/>
          <w:bCs/>
          <w:sz w:val="28"/>
          <w:szCs w:val="28"/>
        </w:rPr>
        <w:t xml:space="preserve"> гг.</w:t>
      </w:r>
    </w:p>
    <w:p w:rsidR="007132F0" w:rsidRDefault="007132F0" w:rsidP="005A441D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32F0" w:rsidRDefault="007132F0" w:rsidP="005A441D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32F0" w:rsidRDefault="007132F0" w:rsidP="005A441D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32F0" w:rsidRPr="00E9752E" w:rsidRDefault="007132F0" w:rsidP="005A441D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7132F0" w:rsidRPr="00E9752E" w:rsidRDefault="002B0143" w:rsidP="007132F0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E9752E">
        <w:rPr>
          <w:rFonts w:ascii="Times New Roman" w:hAnsi="Times New Roman" w:cs="Times New Roman"/>
          <w:b/>
          <w:bCs/>
          <w:sz w:val="30"/>
          <w:szCs w:val="30"/>
        </w:rPr>
        <w:t>КРАТКОЕ СОДЕРЖАНИЕ ПРОЕКТА</w:t>
      </w:r>
    </w:p>
    <w:p w:rsidR="007132F0" w:rsidRPr="00E9752E" w:rsidRDefault="007132F0" w:rsidP="007132F0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7132F0" w:rsidRPr="00E9752E" w:rsidRDefault="007132F0" w:rsidP="007132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Cs/>
          <w:sz w:val="30"/>
          <w:szCs w:val="30"/>
        </w:rPr>
      </w:pPr>
      <w:r w:rsidRPr="00E9752E">
        <w:rPr>
          <w:iCs/>
          <w:sz w:val="30"/>
          <w:szCs w:val="30"/>
        </w:rPr>
        <w:t xml:space="preserve">Основная идея комплексного образовательного профориентационного проекта </w:t>
      </w:r>
      <w:r w:rsidRPr="00E9752E">
        <w:rPr>
          <w:bCs/>
          <w:iCs/>
          <w:sz w:val="30"/>
          <w:szCs w:val="30"/>
        </w:rPr>
        <w:t xml:space="preserve">«ЗооДоктор» (далее – проект) </w:t>
      </w:r>
      <w:r w:rsidRPr="00E9752E">
        <w:rPr>
          <w:iCs/>
          <w:sz w:val="30"/>
          <w:szCs w:val="30"/>
        </w:rPr>
        <w:t>заключается в разработке и внедрении системы сетевого взаимодействия образовательной и производственной среды УЧРЕЖДЕНИЕ ДОПОЛНИТЕЛЬНОГО ОБРАЗОВАНИЯ ↔ ПРЕДПРИЯТИЕ (ВЕТЕРИНАРНАЯ КЛИНИКА) как практико-ориентированной (дуальной) модели, обеспечивающей профессиональное самоопределение и конкурентоспособность будущих выпускников.</w:t>
      </w:r>
    </w:p>
    <w:p w:rsidR="007132F0" w:rsidRPr="00E9752E" w:rsidRDefault="007132F0" w:rsidP="007132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E9752E">
        <w:rPr>
          <w:color w:val="000000"/>
          <w:sz w:val="30"/>
          <w:szCs w:val="30"/>
        </w:rPr>
        <w:t>Проект предполагает выстраивание системы ранней профориентации учащихся на медицинские специальности, начиная с младшего школьного возраста. Концепция проекта содержит в себе мероприятия, призванные повысить эффективность профориентационной работы и, как следствие, обеспечить осознанность выбора учащимися будущей профессии в сфере ветеринарии. Профориентационные мероприятия носят как теоретический, так и практический характер, а также включают в себя элементы участия в добровольческих волонтёрских мероприятиях.</w:t>
      </w:r>
    </w:p>
    <w:p w:rsidR="00270740" w:rsidRPr="00E9752E" w:rsidRDefault="009B6550" w:rsidP="005A441D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М</w:t>
      </w:r>
      <w:r w:rsidR="00852CCD" w:rsidRPr="00E9752E">
        <w:rPr>
          <w:rFonts w:ascii="Times New Roman" w:hAnsi="Times New Roman" w:cs="Times New Roman"/>
          <w:bCs/>
          <w:sz w:val="30"/>
          <w:szCs w:val="30"/>
        </w:rPr>
        <w:t xml:space="preserve">одель </w:t>
      </w:r>
      <w:r w:rsidR="00270740" w:rsidRPr="00E9752E">
        <w:rPr>
          <w:rFonts w:ascii="Times New Roman" w:hAnsi="Times New Roman" w:cs="Times New Roman"/>
          <w:bCs/>
          <w:sz w:val="30"/>
          <w:szCs w:val="30"/>
        </w:rPr>
        <w:t>проекта</w:t>
      </w:r>
      <w:r w:rsidR="00852CCD" w:rsidRPr="00E9752E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270740" w:rsidRPr="00E9752E">
        <w:rPr>
          <w:rFonts w:ascii="Times New Roman" w:hAnsi="Times New Roman" w:cs="Times New Roman"/>
          <w:bCs/>
          <w:sz w:val="30"/>
          <w:szCs w:val="30"/>
        </w:rPr>
        <w:t>включает в себя:</w:t>
      </w:r>
    </w:p>
    <w:p w:rsidR="00712B00" w:rsidRPr="00E9752E" w:rsidRDefault="00712B00" w:rsidP="00712B00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E9752E">
        <w:rPr>
          <w:rFonts w:ascii="Times New Roman" w:hAnsi="Times New Roman"/>
          <w:bCs/>
          <w:sz w:val="30"/>
          <w:szCs w:val="30"/>
        </w:rPr>
        <w:t>профориентационные экскурсии в ветеринарный центр, интерактивное общение со специалистами, тематические консультации, организация социальных проб и профессиональн</w:t>
      </w:r>
      <w:r w:rsidR="00DA5560" w:rsidRPr="00E9752E">
        <w:rPr>
          <w:rFonts w:ascii="Times New Roman" w:hAnsi="Times New Roman"/>
          <w:bCs/>
          <w:sz w:val="30"/>
          <w:szCs w:val="30"/>
        </w:rPr>
        <w:t>ых практик для учащихся</w:t>
      </w:r>
      <w:r w:rsidRPr="00E9752E">
        <w:rPr>
          <w:rFonts w:ascii="Times New Roman" w:hAnsi="Times New Roman"/>
          <w:bCs/>
          <w:sz w:val="30"/>
          <w:szCs w:val="30"/>
        </w:rPr>
        <w:t>;</w:t>
      </w:r>
    </w:p>
    <w:p w:rsidR="00712B00" w:rsidRPr="00E9752E" w:rsidRDefault="00DA5560" w:rsidP="00712B00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E9752E">
        <w:rPr>
          <w:rFonts w:ascii="Times New Roman" w:hAnsi="Times New Roman"/>
          <w:bCs/>
          <w:sz w:val="30"/>
          <w:szCs w:val="30"/>
        </w:rPr>
        <w:t>профориентационны</w:t>
      </w:r>
      <w:r w:rsidR="00F40452" w:rsidRPr="00E9752E">
        <w:rPr>
          <w:rFonts w:ascii="Times New Roman" w:hAnsi="Times New Roman"/>
          <w:bCs/>
          <w:sz w:val="30"/>
          <w:szCs w:val="30"/>
        </w:rPr>
        <w:t xml:space="preserve">е мероприятия </w:t>
      </w:r>
      <w:r w:rsidRPr="00E9752E">
        <w:rPr>
          <w:rFonts w:ascii="Times New Roman" w:hAnsi="Times New Roman"/>
          <w:bCs/>
          <w:sz w:val="30"/>
          <w:szCs w:val="30"/>
        </w:rPr>
        <w:t xml:space="preserve">на базе </w:t>
      </w:r>
      <w:r w:rsidR="00712B00" w:rsidRPr="00E9752E">
        <w:rPr>
          <w:rFonts w:ascii="Times New Roman" w:hAnsi="Times New Roman"/>
          <w:bCs/>
          <w:sz w:val="30"/>
          <w:szCs w:val="30"/>
        </w:rPr>
        <w:t xml:space="preserve">детского образовательного ветеринарного центра «Три кота»; </w:t>
      </w:r>
    </w:p>
    <w:p w:rsidR="00712B00" w:rsidRPr="00E9752E" w:rsidRDefault="00F40452" w:rsidP="00DC3157">
      <w:pPr>
        <w:tabs>
          <w:tab w:val="left" w:pos="0"/>
          <w:tab w:val="left" w:pos="635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E9752E">
        <w:rPr>
          <w:rFonts w:ascii="Times New Roman" w:hAnsi="Times New Roman"/>
          <w:bCs/>
          <w:sz w:val="30"/>
          <w:szCs w:val="30"/>
        </w:rPr>
        <w:t xml:space="preserve">учебные занятия в рамках практико-ориентированных </w:t>
      </w:r>
      <w:r w:rsidR="00712B00" w:rsidRPr="00E9752E">
        <w:rPr>
          <w:rFonts w:ascii="Times New Roman" w:hAnsi="Times New Roman"/>
          <w:bCs/>
          <w:sz w:val="30"/>
          <w:szCs w:val="30"/>
        </w:rPr>
        <w:t xml:space="preserve">программ объединений по интересам: «В мире животных» (1-4 классы), «Курс юного </w:t>
      </w:r>
      <w:r w:rsidR="00DA5560" w:rsidRPr="00E9752E">
        <w:rPr>
          <w:rFonts w:ascii="Times New Roman" w:hAnsi="Times New Roman"/>
          <w:bCs/>
          <w:sz w:val="30"/>
          <w:szCs w:val="30"/>
        </w:rPr>
        <w:t>ветеринара» (5-8 классы), «Клуба будущих ветеринаров» (8-10 классы).</w:t>
      </w:r>
    </w:p>
    <w:p w:rsidR="007132F0" w:rsidRPr="00E9752E" w:rsidRDefault="007132F0" w:rsidP="007132F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E9752E">
        <w:rPr>
          <w:rFonts w:ascii="Times New Roman" w:hAnsi="Times New Roman" w:cs="Times New Roman"/>
          <w:b/>
          <w:sz w:val="30"/>
          <w:szCs w:val="30"/>
        </w:rPr>
        <w:t>Методология проекта</w:t>
      </w:r>
    </w:p>
    <w:p w:rsidR="007132F0" w:rsidRPr="00E9752E" w:rsidRDefault="007132F0" w:rsidP="007132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30"/>
          <w:szCs w:val="30"/>
        </w:rPr>
      </w:pPr>
      <w:r w:rsidRPr="00E9752E">
        <w:rPr>
          <w:bCs/>
          <w:color w:val="000000"/>
          <w:sz w:val="30"/>
          <w:szCs w:val="30"/>
        </w:rPr>
        <w:t xml:space="preserve">Методология </w:t>
      </w:r>
      <w:r w:rsidRPr="00E9752E">
        <w:rPr>
          <w:bCs/>
          <w:iCs/>
          <w:color w:val="000000"/>
          <w:sz w:val="30"/>
          <w:szCs w:val="30"/>
        </w:rPr>
        <w:t xml:space="preserve">комплексного образовательного профориентационного проекта «ЗооДоктор» </w:t>
      </w:r>
      <w:r w:rsidRPr="00E9752E">
        <w:rPr>
          <w:bCs/>
          <w:color w:val="000000"/>
          <w:sz w:val="30"/>
          <w:szCs w:val="30"/>
        </w:rPr>
        <w:t>основана на трёхступенчатой («от простого к сложному») системе погружения в профессию «ветеринар».</w:t>
      </w:r>
    </w:p>
    <w:p w:rsidR="007132F0" w:rsidRPr="00E9752E" w:rsidRDefault="007132F0" w:rsidP="007132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30"/>
          <w:szCs w:val="30"/>
        </w:rPr>
      </w:pPr>
      <w:r w:rsidRPr="00E9752E">
        <w:rPr>
          <w:bCs/>
          <w:color w:val="000000"/>
          <w:sz w:val="30"/>
          <w:szCs w:val="30"/>
        </w:rPr>
        <w:t>1. Поддержка учащихся в их растущей осведомлённости о живых существах, вовлечение их в процесс познания живой природы, развитие первоначальных исследовательских навыков и профессиональной заинтересованности осуществляется посредством реализации программ объединений по интересам</w:t>
      </w:r>
      <w:r w:rsidRPr="00E9752E">
        <w:rPr>
          <w:b/>
          <w:bCs/>
          <w:color w:val="000000"/>
          <w:sz w:val="30"/>
          <w:szCs w:val="30"/>
        </w:rPr>
        <w:t xml:space="preserve"> «В мире животных» </w:t>
      </w:r>
      <w:r w:rsidRPr="00E9752E">
        <w:rPr>
          <w:bCs/>
          <w:color w:val="000000"/>
          <w:sz w:val="30"/>
          <w:szCs w:val="30"/>
        </w:rPr>
        <w:t>и</w:t>
      </w:r>
      <w:r w:rsidRPr="00E9752E">
        <w:rPr>
          <w:b/>
          <w:bCs/>
          <w:color w:val="000000"/>
          <w:sz w:val="30"/>
          <w:szCs w:val="30"/>
        </w:rPr>
        <w:t xml:space="preserve"> «Курс юного ветеринара».</w:t>
      </w:r>
      <w:r w:rsidRPr="00E9752E">
        <w:rPr>
          <w:bCs/>
          <w:color w:val="000000"/>
          <w:sz w:val="30"/>
          <w:szCs w:val="30"/>
        </w:rPr>
        <w:t xml:space="preserve"> </w:t>
      </w:r>
    </w:p>
    <w:p w:rsidR="007132F0" w:rsidRPr="00E9752E" w:rsidRDefault="007132F0" w:rsidP="007132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30"/>
          <w:szCs w:val="30"/>
        </w:rPr>
      </w:pPr>
      <w:r w:rsidRPr="00E9752E">
        <w:rPr>
          <w:bCs/>
          <w:color w:val="000000"/>
          <w:sz w:val="30"/>
          <w:szCs w:val="30"/>
        </w:rPr>
        <w:lastRenderedPageBreak/>
        <w:t>Занятия ориентированы на работу с учащимися младшего и среднего школьного возраста, имеющими общие, поверхностные знания в области биологии. Содержание программ построено таким образом, чтобы теоретические знания учащихся подкреплялись разработанной системой практических мероприятий (обзорные и тематические экскурсии в ветеринарный центр «Кот Бегемот», интерактивные беседы с практикующими ветеринарами).</w:t>
      </w:r>
    </w:p>
    <w:p w:rsidR="007132F0" w:rsidRPr="00E9752E" w:rsidRDefault="007132F0" w:rsidP="007132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E9752E">
        <w:rPr>
          <w:bCs/>
          <w:color w:val="000000"/>
          <w:sz w:val="30"/>
          <w:szCs w:val="30"/>
        </w:rPr>
        <w:t xml:space="preserve">2. Проведение лабораторно-практических занятий и игровых ситуаций на базе </w:t>
      </w:r>
      <w:r w:rsidRPr="00E9752E">
        <w:rPr>
          <w:b/>
          <w:bCs/>
          <w:color w:val="000000"/>
          <w:sz w:val="30"/>
          <w:szCs w:val="30"/>
        </w:rPr>
        <w:t>детского образовательного ветеринарного центра «Три кота»</w:t>
      </w:r>
      <w:r w:rsidRPr="00E9752E">
        <w:rPr>
          <w:bCs/>
          <w:color w:val="000000"/>
          <w:sz w:val="30"/>
          <w:szCs w:val="30"/>
        </w:rPr>
        <w:t xml:space="preserve"> (далее – образовательный центр) является следующей ступенью погружения учащихся в ветеринарную профессию.</w:t>
      </w:r>
    </w:p>
    <w:p w:rsidR="007132F0" w:rsidRPr="00E9752E" w:rsidRDefault="007132F0" w:rsidP="007132F0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E9752E">
        <w:rPr>
          <w:color w:val="000000"/>
          <w:sz w:val="30"/>
          <w:szCs w:val="30"/>
        </w:rPr>
        <w:t>В рамках занятий учащиеся могут (на уровне, доступном для каждого возраста) погрузиться в реальные жизненные ситуации, которые позволяют «примерить» на себя профессию «ветеринар» и закрепить свои знания на практике. Также запланированы встречи и практические мастер-классы от специалистов ветеринарного центра «Кот Бегемот».</w:t>
      </w:r>
    </w:p>
    <w:p w:rsidR="007132F0" w:rsidRPr="00E9752E" w:rsidRDefault="007132F0" w:rsidP="007132F0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E9752E">
        <w:rPr>
          <w:bCs/>
          <w:color w:val="000000"/>
          <w:sz w:val="30"/>
          <w:szCs w:val="30"/>
        </w:rPr>
        <w:t xml:space="preserve">3. Заложить прочную базу для углубленного изучения биологических дисциплин, создать реальную основу для профессиональной ориентации учащихся старшего школьного возраста на ветеринарные специальности позволит работа </w:t>
      </w:r>
      <w:r w:rsidRPr="00E9752E">
        <w:rPr>
          <w:b/>
          <w:color w:val="000000"/>
          <w:sz w:val="30"/>
          <w:szCs w:val="30"/>
        </w:rPr>
        <w:t>Клуба будущих ветеринаров «ВетЭксперт»</w:t>
      </w:r>
      <w:r w:rsidRPr="00E9752E">
        <w:rPr>
          <w:color w:val="000000"/>
          <w:sz w:val="30"/>
          <w:szCs w:val="30"/>
        </w:rPr>
        <w:t xml:space="preserve"> (далее – Клуб).</w:t>
      </w:r>
    </w:p>
    <w:p w:rsidR="007132F0" w:rsidRPr="00E9752E" w:rsidRDefault="007132F0" w:rsidP="007132F0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30"/>
          <w:szCs w:val="30"/>
        </w:rPr>
      </w:pPr>
      <w:r w:rsidRPr="00E9752E">
        <w:rPr>
          <w:color w:val="000000"/>
          <w:sz w:val="30"/>
          <w:szCs w:val="30"/>
        </w:rPr>
        <w:t>В программу Клуба включены прогрессивные научные знания и ценный опыт практической деятельности ветеринарного специалиста, что позволит сформировать начальные навыки клинической диагностики животных, простейшие умения ветеринарных манипуляций.</w:t>
      </w:r>
      <w:r w:rsidRPr="00E9752E">
        <w:rPr>
          <w:bCs/>
          <w:color w:val="000000"/>
          <w:sz w:val="30"/>
          <w:szCs w:val="30"/>
        </w:rPr>
        <w:t xml:space="preserve"> Закрепление практических навыков происходит путём организации профессиональных проб на базе ветеринарного центра «Кот Бегемот». </w:t>
      </w:r>
    </w:p>
    <w:p w:rsidR="007132F0" w:rsidRPr="00E9752E" w:rsidRDefault="007132F0" w:rsidP="002B0143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30"/>
          <w:szCs w:val="30"/>
        </w:rPr>
      </w:pPr>
      <w:r w:rsidRPr="00E9752E">
        <w:rPr>
          <w:bCs/>
          <w:color w:val="000000"/>
          <w:sz w:val="30"/>
          <w:szCs w:val="30"/>
        </w:rPr>
        <w:t xml:space="preserve">После прохождения программы обучения учащиеся, по желанию, продолжают осуществлять добровольческую деятельность в медицинской организации, принимают участие в мероприятиях и программах социального партнера. </w:t>
      </w:r>
    </w:p>
    <w:p w:rsidR="007132F0" w:rsidRPr="00E9752E" w:rsidRDefault="007132F0" w:rsidP="007132F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E9752E">
        <w:rPr>
          <w:rFonts w:ascii="Times New Roman" w:hAnsi="Times New Roman" w:cs="Times New Roman"/>
          <w:b/>
          <w:bCs/>
          <w:sz w:val="30"/>
          <w:szCs w:val="30"/>
        </w:rPr>
        <w:t>Этапы реализации проекта</w:t>
      </w:r>
      <w:r w:rsidR="006A3D01" w:rsidRPr="00E9752E">
        <w:rPr>
          <w:rFonts w:ascii="Times New Roman" w:hAnsi="Times New Roman" w:cs="Times New Roman"/>
          <w:b/>
          <w:bCs/>
          <w:sz w:val="30"/>
          <w:szCs w:val="30"/>
        </w:rPr>
        <w:t>:</w:t>
      </w:r>
    </w:p>
    <w:p w:rsidR="00F81F88" w:rsidRPr="00E9752E" w:rsidRDefault="001F7F2C" w:rsidP="00F81F8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1. Организационно-подготовительный этап (</w:t>
      </w:r>
      <w:r w:rsidR="00F81F88" w:rsidRPr="00E9752E">
        <w:rPr>
          <w:rFonts w:ascii="Times New Roman" w:hAnsi="Times New Roman" w:cs="Times New Roman"/>
          <w:bCs/>
          <w:sz w:val="30"/>
          <w:szCs w:val="30"/>
        </w:rPr>
        <w:t>март 2021</w:t>
      </w:r>
      <w:r w:rsidR="00DA5560" w:rsidRPr="00E9752E">
        <w:rPr>
          <w:rFonts w:ascii="Times New Roman" w:hAnsi="Times New Roman" w:cs="Times New Roman"/>
          <w:bCs/>
          <w:sz w:val="30"/>
          <w:szCs w:val="30"/>
        </w:rPr>
        <w:t xml:space="preserve"> – май 2021</w:t>
      </w:r>
      <w:r w:rsidR="00F81F88" w:rsidRPr="00E9752E">
        <w:rPr>
          <w:rFonts w:ascii="Times New Roman" w:hAnsi="Times New Roman" w:cs="Times New Roman"/>
          <w:bCs/>
          <w:sz w:val="30"/>
          <w:szCs w:val="30"/>
        </w:rPr>
        <w:t xml:space="preserve"> гг.):</w:t>
      </w:r>
    </w:p>
    <w:p w:rsidR="00E4365D" w:rsidRPr="00E9752E" w:rsidRDefault="00E4365D" w:rsidP="00E4365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повышение квалификации педагогов, занимающихся профориентационной работой</w:t>
      </w:r>
      <w:r w:rsidR="008B61BF" w:rsidRPr="00E9752E">
        <w:rPr>
          <w:rFonts w:ascii="Times New Roman" w:hAnsi="Times New Roman" w:cs="Times New Roman"/>
          <w:bCs/>
          <w:sz w:val="30"/>
          <w:szCs w:val="30"/>
        </w:rPr>
        <w:t xml:space="preserve"> (методические рекомендации, консультации, совещания)</w:t>
      </w:r>
      <w:r w:rsidRPr="00E9752E">
        <w:rPr>
          <w:rFonts w:ascii="Times New Roman" w:hAnsi="Times New Roman" w:cs="Times New Roman"/>
          <w:bCs/>
          <w:sz w:val="30"/>
          <w:szCs w:val="30"/>
        </w:rPr>
        <w:t>;</w:t>
      </w:r>
    </w:p>
    <w:p w:rsidR="00E4365D" w:rsidRPr="00E9752E" w:rsidRDefault="00E4365D" w:rsidP="00E4365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организация работы творческой группы педагогических работников для участия в реализации мероприятий проекта;</w:t>
      </w:r>
    </w:p>
    <w:p w:rsidR="008B61BF" w:rsidRPr="00E9752E" w:rsidRDefault="00E4365D" w:rsidP="00AF122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 xml:space="preserve">разработка </w:t>
      </w:r>
      <w:r w:rsidR="008B61BF" w:rsidRPr="00E9752E">
        <w:rPr>
          <w:rFonts w:ascii="Times New Roman" w:hAnsi="Times New Roman" w:cs="Times New Roman"/>
          <w:bCs/>
          <w:sz w:val="30"/>
          <w:szCs w:val="30"/>
        </w:rPr>
        <w:t xml:space="preserve">практико-ориентированных </w:t>
      </w:r>
      <w:r w:rsidRPr="00E9752E">
        <w:rPr>
          <w:rFonts w:ascii="Times New Roman" w:hAnsi="Times New Roman" w:cs="Times New Roman"/>
          <w:bCs/>
          <w:sz w:val="30"/>
          <w:szCs w:val="30"/>
        </w:rPr>
        <w:t>программ объединений по интере</w:t>
      </w:r>
      <w:r w:rsidR="00DA5560" w:rsidRPr="00E9752E">
        <w:rPr>
          <w:rFonts w:ascii="Times New Roman" w:hAnsi="Times New Roman" w:cs="Times New Roman"/>
          <w:bCs/>
          <w:sz w:val="30"/>
          <w:szCs w:val="30"/>
        </w:rPr>
        <w:t>сам</w:t>
      </w:r>
      <w:r w:rsidR="008B61BF" w:rsidRPr="00E9752E">
        <w:rPr>
          <w:rFonts w:ascii="Times New Roman" w:hAnsi="Times New Roman" w:cs="Times New Roman"/>
          <w:bCs/>
          <w:sz w:val="30"/>
          <w:szCs w:val="30"/>
        </w:rPr>
        <w:t>;</w:t>
      </w:r>
    </w:p>
    <w:p w:rsidR="00E4365D" w:rsidRPr="00E9752E" w:rsidRDefault="00E4365D" w:rsidP="00AF122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lastRenderedPageBreak/>
        <w:t>подбор диагностического инструментария</w:t>
      </w:r>
      <w:r w:rsidR="00AF1229" w:rsidRPr="00E9752E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E9752E">
        <w:rPr>
          <w:rFonts w:ascii="Times New Roman" w:hAnsi="Times New Roman" w:cs="Times New Roman"/>
          <w:bCs/>
          <w:sz w:val="30"/>
          <w:szCs w:val="30"/>
        </w:rPr>
        <w:t>диагностика учащихся;</w:t>
      </w:r>
    </w:p>
    <w:p w:rsidR="00C53AE1" w:rsidRPr="00E9752E" w:rsidRDefault="00C53AE1" w:rsidP="00C53AE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с</w:t>
      </w:r>
      <w:r w:rsidR="001F7F2C" w:rsidRPr="00E9752E">
        <w:rPr>
          <w:rFonts w:ascii="Times New Roman" w:hAnsi="Times New Roman" w:cs="Times New Roman"/>
          <w:bCs/>
          <w:sz w:val="30"/>
          <w:szCs w:val="30"/>
        </w:rPr>
        <w:t>тарт-ап проекта (</w:t>
      </w:r>
      <w:r w:rsidR="00E10F90" w:rsidRPr="00E9752E">
        <w:rPr>
          <w:rFonts w:ascii="Times New Roman" w:hAnsi="Times New Roman" w:cs="Times New Roman"/>
          <w:bCs/>
          <w:sz w:val="30"/>
          <w:szCs w:val="30"/>
        </w:rPr>
        <w:t>информацио</w:t>
      </w:r>
      <w:r w:rsidR="008B61BF" w:rsidRPr="00E9752E">
        <w:rPr>
          <w:rFonts w:ascii="Times New Roman" w:hAnsi="Times New Roman" w:cs="Times New Roman"/>
          <w:bCs/>
          <w:sz w:val="30"/>
          <w:szCs w:val="30"/>
        </w:rPr>
        <w:t xml:space="preserve">нно-просветительская деятельность, </w:t>
      </w:r>
      <w:r w:rsidR="001F7F2C" w:rsidRPr="00E9752E">
        <w:rPr>
          <w:rFonts w:ascii="Times New Roman" w:hAnsi="Times New Roman" w:cs="Times New Roman"/>
          <w:bCs/>
          <w:sz w:val="30"/>
          <w:szCs w:val="30"/>
        </w:rPr>
        <w:t>презентация работы</w:t>
      </w:r>
      <w:r w:rsidR="008B61BF" w:rsidRPr="00E9752E">
        <w:rPr>
          <w:rFonts w:ascii="Times New Roman" w:hAnsi="Times New Roman" w:cs="Times New Roman"/>
          <w:bCs/>
          <w:sz w:val="30"/>
          <w:szCs w:val="30"/>
        </w:rPr>
        <w:t xml:space="preserve"> проекта в социальн</w:t>
      </w:r>
      <w:r w:rsidR="00F40452" w:rsidRPr="00E9752E">
        <w:rPr>
          <w:rFonts w:ascii="Times New Roman" w:hAnsi="Times New Roman" w:cs="Times New Roman"/>
          <w:bCs/>
          <w:sz w:val="30"/>
          <w:szCs w:val="30"/>
        </w:rPr>
        <w:t>ых сетях</w:t>
      </w:r>
      <w:r w:rsidRPr="00E9752E">
        <w:rPr>
          <w:rFonts w:ascii="Times New Roman" w:hAnsi="Times New Roman" w:cs="Times New Roman"/>
          <w:bCs/>
          <w:sz w:val="30"/>
          <w:szCs w:val="30"/>
        </w:rPr>
        <w:t>).</w:t>
      </w:r>
    </w:p>
    <w:p w:rsidR="00C53AE1" w:rsidRPr="00E9752E" w:rsidRDefault="00C53AE1" w:rsidP="00C53AE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 xml:space="preserve">2. </w:t>
      </w:r>
      <w:r w:rsidR="000177E8" w:rsidRPr="00E9752E">
        <w:rPr>
          <w:rFonts w:ascii="Times New Roman" w:hAnsi="Times New Roman" w:cs="Times New Roman"/>
          <w:bCs/>
          <w:sz w:val="30"/>
          <w:szCs w:val="30"/>
        </w:rPr>
        <w:t>Д</w:t>
      </w:r>
      <w:r w:rsidR="008B61BF" w:rsidRPr="00E9752E">
        <w:rPr>
          <w:rFonts w:ascii="Times New Roman" w:hAnsi="Times New Roman" w:cs="Times New Roman"/>
          <w:bCs/>
          <w:sz w:val="30"/>
          <w:szCs w:val="30"/>
        </w:rPr>
        <w:t>еятельностно-практический</w:t>
      </w:r>
      <w:r w:rsidR="001827C4" w:rsidRPr="00E9752E">
        <w:rPr>
          <w:rFonts w:ascii="Times New Roman" w:hAnsi="Times New Roman" w:cs="Times New Roman"/>
          <w:bCs/>
          <w:sz w:val="30"/>
          <w:szCs w:val="30"/>
        </w:rPr>
        <w:t xml:space="preserve"> (внедренческий)</w:t>
      </w:r>
      <w:r w:rsidRPr="00E9752E">
        <w:rPr>
          <w:rFonts w:ascii="Times New Roman" w:hAnsi="Times New Roman" w:cs="Times New Roman"/>
          <w:bCs/>
          <w:sz w:val="30"/>
          <w:szCs w:val="30"/>
        </w:rPr>
        <w:t xml:space="preserve"> этап</w:t>
      </w:r>
      <w:r w:rsidR="00EF1F42" w:rsidRPr="00E9752E">
        <w:rPr>
          <w:rFonts w:ascii="Times New Roman" w:hAnsi="Times New Roman" w:cs="Times New Roman"/>
          <w:bCs/>
          <w:sz w:val="30"/>
          <w:szCs w:val="30"/>
        </w:rPr>
        <w:t xml:space="preserve"> (</w:t>
      </w:r>
      <w:r w:rsidR="00DA5560" w:rsidRPr="00E9752E">
        <w:rPr>
          <w:rFonts w:ascii="Times New Roman" w:hAnsi="Times New Roman" w:cs="Times New Roman"/>
          <w:bCs/>
          <w:sz w:val="30"/>
          <w:szCs w:val="30"/>
        </w:rPr>
        <w:t>июнь</w:t>
      </w:r>
      <w:r w:rsidR="00F56655" w:rsidRPr="00E9752E">
        <w:rPr>
          <w:rFonts w:ascii="Times New Roman" w:hAnsi="Times New Roman" w:cs="Times New Roman"/>
          <w:bCs/>
          <w:sz w:val="30"/>
          <w:szCs w:val="30"/>
        </w:rPr>
        <w:t>,</w:t>
      </w:r>
      <w:r w:rsidRPr="00E9752E">
        <w:rPr>
          <w:rFonts w:ascii="Times New Roman" w:hAnsi="Times New Roman" w:cs="Times New Roman"/>
          <w:bCs/>
          <w:sz w:val="30"/>
          <w:szCs w:val="30"/>
        </w:rPr>
        <w:t xml:space="preserve"> 2021</w:t>
      </w:r>
      <w:r w:rsidR="00C3479B" w:rsidRPr="00E9752E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F56655" w:rsidRPr="00E9752E">
        <w:rPr>
          <w:rFonts w:ascii="Times New Roman" w:hAnsi="Times New Roman" w:cs="Times New Roman"/>
          <w:bCs/>
          <w:sz w:val="30"/>
          <w:szCs w:val="30"/>
        </w:rPr>
        <w:t xml:space="preserve">г. </w:t>
      </w:r>
      <w:r w:rsidR="00C3479B" w:rsidRPr="00E9752E">
        <w:rPr>
          <w:rFonts w:ascii="Times New Roman" w:hAnsi="Times New Roman" w:cs="Times New Roman"/>
          <w:bCs/>
          <w:sz w:val="30"/>
          <w:szCs w:val="30"/>
        </w:rPr>
        <w:t>–</w:t>
      </w:r>
      <w:r w:rsidRPr="00E9752E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AC7617" w:rsidRPr="00E9752E">
        <w:rPr>
          <w:rFonts w:ascii="Times New Roman" w:hAnsi="Times New Roman" w:cs="Times New Roman"/>
          <w:bCs/>
          <w:sz w:val="30"/>
          <w:szCs w:val="30"/>
        </w:rPr>
        <w:t>март</w:t>
      </w:r>
      <w:r w:rsidR="00F56655" w:rsidRPr="00E9752E">
        <w:rPr>
          <w:rFonts w:ascii="Times New Roman" w:hAnsi="Times New Roman" w:cs="Times New Roman"/>
          <w:bCs/>
          <w:sz w:val="30"/>
          <w:szCs w:val="30"/>
        </w:rPr>
        <w:t>,</w:t>
      </w:r>
      <w:r w:rsidR="00AC7617" w:rsidRPr="00E9752E">
        <w:rPr>
          <w:rFonts w:ascii="Times New Roman" w:hAnsi="Times New Roman" w:cs="Times New Roman"/>
          <w:bCs/>
          <w:sz w:val="30"/>
          <w:szCs w:val="30"/>
        </w:rPr>
        <w:t xml:space="preserve"> 2023</w:t>
      </w:r>
      <w:r w:rsidRPr="00E9752E">
        <w:rPr>
          <w:rFonts w:ascii="Times New Roman" w:hAnsi="Times New Roman" w:cs="Times New Roman"/>
          <w:bCs/>
          <w:sz w:val="30"/>
          <w:szCs w:val="30"/>
        </w:rPr>
        <w:t xml:space="preserve"> г.): </w:t>
      </w:r>
    </w:p>
    <w:p w:rsidR="00E10F90" w:rsidRPr="00E9752E" w:rsidRDefault="00EF1F42" w:rsidP="00C53AE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 xml:space="preserve">реализация </w:t>
      </w:r>
      <w:r w:rsidR="00A562F9" w:rsidRPr="00E9752E">
        <w:rPr>
          <w:rFonts w:ascii="Times New Roman" w:hAnsi="Times New Roman" w:cs="Times New Roman"/>
          <w:bCs/>
          <w:sz w:val="30"/>
          <w:szCs w:val="30"/>
        </w:rPr>
        <w:t>проекта че</w:t>
      </w:r>
      <w:r w:rsidR="001827C4" w:rsidRPr="00E9752E">
        <w:rPr>
          <w:rFonts w:ascii="Times New Roman" w:hAnsi="Times New Roman" w:cs="Times New Roman"/>
          <w:bCs/>
          <w:sz w:val="30"/>
          <w:szCs w:val="30"/>
        </w:rPr>
        <w:t xml:space="preserve">рез </w:t>
      </w:r>
      <w:r w:rsidR="003066A4" w:rsidRPr="00E9752E">
        <w:rPr>
          <w:rFonts w:ascii="Times New Roman" w:hAnsi="Times New Roman" w:cs="Times New Roman"/>
          <w:bCs/>
          <w:sz w:val="30"/>
          <w:szCs w:val="30"/>
        </w:rPr>
        <w:t>систему профориентационных мероприятий</w:t>
      </w:r>
      <w:r w:rsidR="009A01C6" w:rsidRPr="00E9752E">
        <w:rPr>
          <w:rFonts w:ascii="Times New Roman" w:hAnsi="Times New Roman" w:cs="Times New Roman"/>
          <w:bCs/>
          <w:sz w:val="30"/>
          <w:szCs w:val="30"/>
        </w:rPr>
        <w:t>;</w:t>
      </w:r>
    </w:p>
    <w:p w:rsidR="00FE7EB6" w:rsidRPr="00E9752E" w:rsidRDefault="009A01C6" w:rsidP="003066A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мониторинг качества профориентационной работы</w:t>
      </w:r>
      <w:r w:rsidR="00FE7EB6" w:rsidRPr="00E9752E">
        <w:rPr>
          <w:rFonts w:ascii="Times New Roman" w:hAnsi="Times New Roman" w:cs="Times New Roman"/>
          <w:bCs/>
          <w:sz w:val="30"/>
          <w:szCs w:val="30"/>
        </w:rPr>
        <w:t>.</w:t>
      </w:r>
    </w:p>
    <w:p w:rsidR="001F7F2C" w:rsidRPr="00E9752E" w:rsidRDefault="00CB3EC6" w:rsidP="00E10F9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3</w:t>
      </w:r>
      <w:r w:rsidR="00E10F90" w:rsidRPr="00E9752E">
        <w:rPr>
          <w:rFonts w:ascii="Times New Roman" w:hAnsi="Times New Roman" w:cs="Times New Roman"/>
          <w:bCs/>
          <w:sz w:val="30"/>
          <w:szCs w:val="30"/>
        </w:rPr>
        <w:t xml:space="preserve">. </w:t>
      </w:r>
      <w:r w:rsidRPr="00E9752E">
        <w:rPr>
          <w:rFonts w:ascii="Times New Roman" w:hAnsi="Times New Roman" w:cs="Times New Roman"/>
          <w:bCs/>
          <w:sz w:val="30"/>
          <w:szCs w:val="30"/>
        </w:rPr>
        <w:t>Заключительный (р</w:t>
      </w:r>
      <w:r w:rsidR="00E10F90" w:rsidRPr="00E9752E">
        <w:rPr>
          <w:rFonts w:ascii="Times New Roman" w:hAnsi="Times New Roman" w:cs="Times New Roman"/>
          <w:bCs/>
          <w:sz w:val="30"/>
          <w:szCs w:val="30"/>
        </w:rPr>
        <w:t>ефлексивный</w:t>
      </w:r>
      <w:r w:rsidRPr="00E9752E">
        <w:rPr>
          <w:rFonts w:ascii="Times New Roman" w:hAnsi="Times New Roman" w:cs="Times New Roman"/>
          <w:bCs/>
          <w:sz w:val="30"/>
          <w:szCs w:val="30"/>
        </w:rPr>
        <w:t>)</w:t>
      </w:r>
      <w:r w:rsidR="00FE7EB6" w:rsidRPr="00E9752E">
        <w:rPr>
          <w:rFonts w:ascii="Times New Roman" w:hAnsi="Times New Roman" w:cs="Times New Roman"/>
          <w:bCs/>
          <w:sz w:val="30"/>
          <w:szCs w:val="30"/>
        </w:rPr>
        <w:t xml:space="preserve"> этап (</w:t>
      </w:r>
      <w:r w:rsidR="00C3479B" w:rsidRPr="00E9752E">
        <w:rPr>
          <w:rFonts w:ascii="Times New Roman" w:hAnsi="Times New Roman" w:cs="Times New Roman"/>
          <w:bCs/>
          <w:sz w:val="30"/>
          <w:szCs w:val="30"/>
        </w:rPr>
        <w:t>апрель – июнь</w:t>
      </w:r>
      <w:r w:rsidR="00AC7617" w:rsidRPr="00E9752E">
        <w:rPr>
          <w:rFonts w:ascii="Times New Roman" w:hAnsi="Times New Roman" w:cs="Times New Roman"/>
          <w:bCs/>
          <w:sz w:val="30"/>
          <w:szCs w:val="30"/>
        </w:rPr>
        <w:t xml:space="preserve"> 2023</w:t>
      </w:r>
      <w:r w:rsidR="00FE7EB6" w:rsidRPr="00E9752E">
        <w:rPr>
          <w:rFonts w:ascii="Times New Roman" w:hAnsi="Times New Roman" w:cs="Times New Roman"/>
          <w:bCs/>
          <w:sz w:val="30"/>
          <w:szCs w:val="30"/>
        </w:rPr>
        <w:t xml:space="preserve"> года):</w:t>
      </w:r>
    </w:p>
    <w:p w:rsidR="003066A4" w:rsidRPr="00E9752E" w:rsidRDefault="003066A4" w:rsidP="000177E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 xml:space="preserve">работа со средствами массовой информации </w:t>
      </w:r>
    </w:p>
    <w:p w:rsidR="000177E8" w:rsidRPr="00E9752E" w:rsidRDefault="000177E8" w:rsidP="000177E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обобщение опыта работы</w:t>
      </w:r>
      <w:r w:rsidR="008B61BF" w:rsidRPr="00E9752E">
        <w:rPr>
          <w:rFonts w:ascii="Times New Roman" w:hAnsi="Times New Roman" w:cs="Times New Roman"/>
          <w:bCs/>
          <w:sz w:val="30"/>
          <w:szCs w:val="30"/>
        </w:rPr>
        <w:t xml:space="preserve"> в рамках проекта</w:t>
      </w:r>
      <w:r w:rsidRPr="00E9752E">
        <w:rPr>
          <w:rFonts w:ascii="Times New Roman" w:hAnsi="Times New Roman" w:cs="Times New Roman"/>
          <w:bCs/>
          <w:sz w:val="30"/>
          <w:szCs w:val="30"/>
        </w:rPr>
        <w:t>;</w:t>
      </w:r>
    </w:p>
    <w:p w:rsidR="000177E8" w:rsidRPr="00E9752E" w:rsidRDefault="000177E8" w:rsidP="000177E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коррекция затруднений в реализации проекта;</w:t>
      </w:r>
    </w:p>
    <w:p w:rsidR="007132F0" w:rsidRPr="00E9752E" w:rsidRDefault="000177E8" w:rsidP="002B014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752E">
        <w:rPr>
          <w:rFonts w:ascii="Times New Roman" w:hAnsi="Times New Roman" w:cs="Times New Roman"/>
          <w:bCs/>
          <w:sz w:val="30"/>
          <w:szCs w:val="30"/>
        </w:rPr>
        <w:t>планирование дальнейшей работы по профориентации с</w:t>
      </w:r>
      <w:r w:rsidR="002B0143" w:rsidRPr="00E9752E">
        <w:rPr>
          <w:rFonts w:ascii="Times New Roman" w:hAnsi="Times New Roman" w:cs="Times New Roman"/>
          <w:bCs/>
          <w:sz w:val="30"/>
          <w:szCs w:val="30"/>
        </w:rPr>
        <w:t xml:space="preserve"> учётом полученных результатов.</w:t>
      </w:r>
    </w:p>
    <w:p w:rsidR="00A374A9" w:rsidRPr="00E9752E" w:rsidRDefault="00A374A9" w:rsidP="00462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462FE9" w:rsidRPr="00E9752E" w:rsidRDefault="00462FE9" w:rsidP="00462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E9752E">
        <w:rPr>
          <w:rFonts w:ascii="Times New Roman" w:hAnsi="Times New Roman" w:cs="Times New Roman"/>
          <w:b/>
          <w:bCs/>
          <w:sz w:val="30"/>
          <w:szCs w:val="30"/>
        </w:rPr>
        <w:t>Принципы работы</w:t>
      </w:r>
      <w:r w:rsidR="006A3D01" w:rsidRPr="00E9752E">
        <w:rPr>
          <w:rFonts w:ascii="Times New Roman" w:hAnsi="Times New Roman" w:cs="Times New Roman"/>
          <w:b/>
          <w:bCs/>
          <w:sz w:val="30"/>
          <w:szCs w:val="30"/>
        </w:rPr>
        <w:t>:</w:t>
      </w:r>
    </w:p>
    <w:p w:rsidR="006A3D01" w:rsidRPr="00E9752E" w:rsidRDefault="006A3D01" w:rsidP="006A3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752E">
        <w:rPr>
          <w:rFonts w:ascii="Times New Roman" w:hAnsi="Times New Roman" w:cs="Times New Roman"/>
          <w:sz w:val="30"/>
          <w:szCs w:val="30"/>
        </w:rPr>
        <w:t>системность и преемственность – профориентационная работа не ограничивается работой только со старшеклассниками;</w:t>
      </w:r>
    </w:p>
    <w:p w:rsidR="006A3D01" w:rsidRPr="00E9752E" w:rsidRDefault="006A3D01" w:rsidP="006A3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752E">
        <w:rPr>
          <w:rFonts w:ascii="Times New Roman" w:hAnsi="Times New Roman" w:cs="Times New Roman"/>
          <w:sz w:val="30"/>
          <w:szCs w:val="30"/>
        </w:rPr>
        <w:t>дифференцированный подход – содержание занятий и формы педагогического взаимодействия соответствуют возрастным особенностям учащихся;</w:t>
      </w:r>
    </w:p>
    <w:p w:rsidR="006A3D01" w:rsidRPr="00E9752E" w:rsidRDefault="006A3D01" w:rsidP="006A3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752E">
        <w:rPr>
          <w:rFonts w:ascii="Times New Roman" w:hAnsi="Times New Roman" w:cs="Times New Roman"/>
          <w:sz w:val="30"/>
          <w:szCs w:val="30"/>
        </w:rPr>
        <w:t>взаимосвязь школы, учреждения дополнительного образования, ветеринарной клиники (предприятия);</w:t>
      </w:r>
    </w:p>
    <w:p w:rsidR="006A3D01" w:rsidRPr="00E9752E" w:rsidRDefault="006A3D01" w:rsidP="006A3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752E">
        <w:rPr>
          <w:rFonts w:ascii="Times New Roman" w:hAnsi="Times New Roman" w:cs="Times New Roman"/>
          <w:sz w:val="30"/>
          <w:szCs w:val="30"/>
        </w:rPr>
        <w:t>связь профориентации с жизнью – органичное единство с потребностями своего региона в кадрах.</w:t>
      </w:r>
    </w:p>
    <w:p w:rsidR="008C0CDA" w:rsidRPr="00E9752E" w:rsidRDefault="008C0CDA" w:rsidP="00944F5C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E9752E">
        <w:rPr>
          <w:b/>
          <w:sz w:val="30"/>
          <w:szCs w:val="30"/>
        </w:rPr>
        <w:t>Ресурсное обеспечение проекта</w:t>
      </w:r>
    </w:p>
    <w:p w:rsidR="008C0CDA" w:rsidRPr="00E9752E" w:rsidRDefault="00C85B1C" w:rsidP="00944F5C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E9752E">
        <w:rPr>
          <w:sz w:val="30"/>
          <w:szCs w:val="30"/>
        </w:rPr>
        <w:t xml:space="preserve">1. </w:t>
      </w:r>
      <w:r w:rsidR="008C0CDA" w:rsidRPr="00E9752E">
        <w:rPr>
          <w:sz w:val="30"/>
          <w:szCs w:val="30"/>
        </w:rPr>
        <w:t>Информационно-рекламное обеспечение предполагает размещение материалов проекта в СМИ, на сайте</w:t>
      </w:r>
      <w:r w:rsidR="00944F5C" w:rsidRPr="00E9752E">
        <w:rPr>
          <w:sz w:val="30"/>
          <w:szCs w:val="30"/>
        </w:rPr>
        <w:t xml:space="preserve"> учреждения, аккаунтах Инстаграм, </w:t>
      </w:r>
      <w:r w:rsidR="00944F5C" w:rsidRPr="00E9752E">
        <w:rPr>
          <w:sz w:val="30"/>
          <w:szCs w:val="30"/>
          <w:lang w:val="en-US"/>
        </w:rPr>
        <w:t>Facebook</w:t>
      </w:r>
      <w:r w:rsidR="008C0CDA" w:rsidRPr="00E9752E">
        <w:rPr>
          <w:sz w:val="30"/>
          <w:szCs w:val="30"/>
        </w:rPr>
        <w:t>.</w:t>
      </w:r>
    </w:p>
    <w:p w:rsidR="00407F9E" w:rsidRPr="00E9752E" w:rsidRDefault="00C85B1C" w:rsidP="00C85B1C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E9752E">
        <w:rPr>
          <w:sz w:val="30"/>
          <w:szCs w:val="30"/>
        </w:rPr>
        <w:t xml:space="preserve">2. </w:t>
      </w:r>
      <w:r w:rsidR="008C0CDA" w:rsidRPr="00E9752E">
        <w:rPr>
          <w:sz w:val="30"/>
          <w:szCs w:val="30"/>
        </w:rPr>
        <w:t xml:space="preserve">Материально-техническое оснащение предполагает использование имеющего </w:t>
      </w:r>
      <w:r w:rsidRPr="00E9752E">
        <w:rPr>
          <w:sz w:val="30"/>
          <w:szCs w:val="30"/>
        </w:rPr>
        <w:t>оборудования и оргтехники</w:t>
      </w:r>
      <w:r w:rsidR="007E130B" w:rsidRPr="00E9752E">
        <w:rPr>
          <w:sz w:val="30"/>
          <w:szCs w:val="30"/>
        </w:rPr>
        <w:t xml:space="preserve"> учреждения</w:t>
      </w:r>
      <w:r w:rsidR="008C0CDA" w:rsidRPr="00E9752E">
        <w:rPr>
          <w:sz w:val="30"/>
          <w:szCs w:val="30"/>
        </w:rPr>
        <w:t>.</w:t>
      </w:r>
      <w:r w:rsidRPr="00E9752E">
        <w:rPr>
          <w:color w:val="000000"/>
          <w:sz w:val="30"/>
          <w:szCs w:val="30"/>
        </w:rPr>
        <w:t xml:space="preserve"> </w:t>
      </w:r>
    </w:p>
    <w:p w:rsidR="007E130B" w:rsidRPr="00E9752E" w:rsidRDefault="00C85B1C" w:rsidP="00C85B1C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E9752E">
        <w:rPr>
          <w:sz w:val="30"/>
          <w:szCs w:val="30"/>
        </w:rPr>
        <w:t xml:space="preserve">На базе Лидского районного центра экологии, туризма и краеведения оборудован </w:t>
      </w:r>
      <w:r w:rsidR="007E130B" w:rsidRPr="00E9752E">
        <w:rPr>
          <w:sz w:val="30"/>
          <w:szCs w:val="30"/>
        </w:rPr>
        <w:t xml:space="preserve">детский образовательный ветеринарный центр – </w:t>
      </w:r>
      <w:r w:rsidR="00497F23" w:rsidRPr="00E9752E">
        <w:rPr>
          <w:sz w:val="30"/>
          <w:szCs w:val="30"/>
        </w:rPr>
        <w:t>специально организованное пространство (учебный кабинет)</w:t>
      </w:r>
      <w:r w:rsidR="007E130B" w:rsidRPr="00E9752E">
        <w:rPr>
          <w:sz w:val="30"/>
          <w:szCs w:val="30"/>
        </w:rPr>
        <w:t>, имитирующий ветеринарную клинику.</w:t>
      </w:r>
      <w:r w:rsidRPr="00E9752E">
        <w:rPr>
          <w:sz w:val="30"/>
          <w:szCs w:val="30"/>
        </w:rPr>
        <w:t xml:space="preserve"> </w:t>
      </w:r>
    </w:p>
    <w:p w:rsidR="008C0CDA" w:rsidRPr="00E9752E" w:rsidRDefault="00497F23" w:rsidP="00407F9E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E9752E">
        <w:rPr>
          <w:sz w:val="30"/>
          <w:szCs w:val="30"/>
        </w:rPr>
        <w:t xml:space="preserve">Оборудование кабинета: </w:t>
      </w:r>
      <w:r w:rsidR="00407F9E" w:rsidRPr="00E9752E">
        <w:rPr>
          <w:sz w:val="30"/>
          <w:szCs w:val="30"/>
        </w:rPr>
        <w:t>мебель (</w:t>
      </w:r>
      <w:r w:rsidRPr="00E9752E">
        <w:rPr>
          <w:sz w:val="30"/>
          <w:szCs w:val="30"/>
        </w:rPr>
        <w:t>шкафы и тумбы</w:t>
      </w:r>
      <w:r w:rsidR="00C85B1C" w:rsidRPr="00E9752E">
        <w:rPr>
          <w:sz w:val="30"/>
          <w:szCs w:val="30"/>
        </w:rPr>
        <w:t xml:space="preserve"> </w:t>
      </w:r>
      <w:r w:rsidRPr="00E9752E">
        <w:rPr>
          <w:sz w:val="30"/>
          <w:szCs w:val="30"/>
        </w:rPr>
        <w:t>с</w:t>
      </w:r>
      <w:r w:rsidR="00C85B1C" w:rsidRPr="00E9752E">
        <w:rPr>
          <w:sz w:val="30"/>
          <w:szCs w:val="30"/>
        </w:rPr>
        <w:t xml:space="preserve"> </w:t>
      </w:r>
      <w:r w:rsidRPr="00E9752E">
        <w:rPr>
          <w:sz w:val="30"/>
          <w:szCs w:val="30"/>
        </w:rPr>
        <w:t xml:space="preserve">диагностическим ветеринарным оборудованием, витрина </w:t>
      </w:r>
      <w:r w:rsidR="00407F9E" w:rsidRPr="00E9752E">
        <w:rPr>
          <w:sz w:val="30"/>
          <w:szCs w:val="30"/>
        </w:rPr>
        <w:t xml:space="preserve">для </w:t>
      </w:r>
      <w:r w:rsidRPr="00E9752E">
        <w:rPr>
          <w:sz w:val="30"/>
          <w:szCs w:val="30"/>
        </w:rPr>
        <w:t>лекарств</w:t>
      </w:r>
      <w:r w:rsidR="00407F9E" w:rsidRPr="00E9752E">
        <w:rPr>
          <w:sz w:val="30"/>
          <w:szCs w:val="30"/>
        </w:rPr>
        <w:t>, учебные столы и стулья),</w:t>
      </w:r>
      <w:r w:rsidR="00C85B1C" w:rsidRPr="00E9752E">
        <w:rPr>
          <w:sz w:val="30"/>
          <w:szCs w:val="30"/>
        </w:rPr>
        <w:t xml:space="preserve"> </w:t>
      </w:r>
      <w:r w:rsidR="00407F9E" w:rsidRPr="00E9752E">
        <w:rPr>
          <w:sz w:val="30"/>
          <w:szCs w:val="30"/>
        </w:rPr>
        <w:t>оргтехника (</w:t>
      </w:r>
      <w:r w:rsidR="00C85B1C" w:rsidRPr="00E9752E">
        <w:rPr>
          <w:sz w:val="30"/>
          <w:szCs w:val="30"/>
        </w:rPr>
        <w:t xml:space="preserve">компьютер, </w:t>
      </w:r>
      <w:r w:rsidR="00407F9E" w:rsidRPr="00E9752E">
        <w:rPr>
          <w:sz w:val="30"/>
          <w:szCs w:val="30"/>
        </w:rPr>
        <w:t xml:space="preserve">экран, электронные и световые </w:t>
      </w:r>
      <w:r w:rsidR="00407F9E" w:rsidRPr="00E9752E">
        <w:rPr>
          <w:bCs/>
          <w:iCs/>
          <w:sz w:val="30"/>
          <w:szCs w:val="30"/>
        </w:rPr>
        <w:t>микроскопы), лабораторное оборудование</w:t>
      </w:r>
      <w:r w:rsidR="00407F9E" w:rsidRPr="00E9752E">
        <w:rPr>
          <w:sz w:val="30"/>
          <w:szCs w:val="30"/>
        </w:rPr>
        <w:t xml:space="preserve"> (штативы,</w:t>
      </w:r>
      <w:r w:rsidR="00407F9E" w:rsidRPr="00E9752E">
        <w:rPr>
          <w:rFonts w:asciiTheme="minorHAnsi" w:eastAsiaTheme="minorHAnsi" w:hAnsiTheme="minorHAnsi" w:cstheme="minorBidi"/>
          <w:sz w:val="30"/>
          <w:szCs w:val="30"/>
          <w:lang w:eastAsia="en-US"/>
        </w:rPr>
        <w:t xml:space="preserve"> </w:t>
      </w:r>
      <w:r w:rsidR="00407F9E" w:rsidRPr="00E9752E">
        <w:rPr>
          <w:sz w:val="30"/>
          <w:szCs w:val="30"/>
        </w:rPr>
        <w:t xml:space="preserve">набор общехирургического инструмента, лабораторная посуда, перевязочный </w:t>
      </w:r>
      <w:r w:rsidR="00407F9E" w:rsidRPr="00E9752E">
        <w:rPr>
          <w:sz w:val="30"/>
          <w:szCs w:val="30"/>
        </w:rPr>
        <w:lastRenderedPageBreak/>
        <w:t xml:space="preserve">материал), а также </w:t>
      </w:r>
      <w:r w:rsidR="00C85B1C" w:rsidRPr="00E9752E">
        <w:rPr>
          <w:sz w:val="30"/>
          <w:szCs w:val="30"/>
        </w:rPr>
        <w:t>печатные издания по ветеринарии</w:t>
      </w:r>
      <w:r w:rsidR="00407F9E" w:rsidRPr="00E9752E">
        <w:rPr>
          <w:sz w:val="30"/>
          <w:szCs w:val="30"/>
        </w:rPr>
        <w:t>, муляжи животных, клетки с животными (живые объекты)</w:t>
      </w:r>
      <w:r w:rsidR="00C85B1C" w:rsidRPr="00E9752E">
        <w:rPr>
          <w:sz w:val="30"/>
          <w:szCs w:val="30"/>
        </w:rPr>
        <w:t>.</w:t>
      </w:r>
    </w:p>
    <w:p w:rsidR="007132F0" w:rsidRPr="00E9752E" w:rsidRDefault="00C85B1C" w:rsidP="002B0143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E9752E">
        <w:rPr>
          <w:sz w:val="30"/>
          <w:szCs w:val="30"/>
        </w:rPr>
        <w:t xml:space="preserve">3. </w:t>
      </w:r>
      <w:r w:rsidR="008C0CDA" w:rsidRPr="00E9752E">
        <w:rPr>
          <w:sz w:val="30"/>
          <w:szCs w:val="30"/>
        </w:rPr>
        <w:t xml:space="preserve">Кадровое обеспечение. Руководители проекта </w:t>
      </w:r>
      <w:r w:rsidRPr="00E9752E">
        <w:rPr>
          <w:sz w:val="30"/>
          <w:szCs w:val="30"/>
        </w:rPr>
        <w:t xml:space="preserve">(администрация) </w:t>
      </w:r>
      <w:r w:rsidR="008C0CDA" w:rsidRPr="00E9752E">
        <w:rPr>
          <w:sz w:val="30"/>
          <w:szCs w:val="30"/>
        </w:rPr>
        <w:t>координируют работу</w:t>
      </w:r>
      <w:r w:rsidRPr="00E9752E">
        <w:rPr>
          <w:sz w:val="30"/>
          <w:szCs w:val="30"/>
        </w:rPr>
        <w:t xml:space="preserve"> участников</w:t>
      </w:r>
      <w:r w:rsidR="008C0CDA" w:rsidRPr="00E9752E">
        <w:rPr>
          <w:sz w:val="30"/>
          <w:szCs w:val="30"/>
        </w:rPr>
        <w:t>, ведут переговоры со всеми заинтересованными людьми, специалистами, организуют встречи, консультации, осуществляют выбор специалистов для организации мероприятий, несут ответственность за целевое использование средств, веду</w:t>
      </w:r>
      <w:r w:rsidR="002B0143" w:rsidRPr="00E9752E">
        <w:rPr>
          <w:sz w:val="30"/>
          <w:szCs w:val="30"/>
        </w:rPr>
        <w:t>т отчётно-учётную документацию.</w:t>
      </w:r>
    </w:p>
    <w:p w:rsidR="00A47276" w:rsidRPr="00E9752E" w:rsidRDefault="00B8289A" w:rsidP="00A47276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E9752E">
        <w:rPr>
          <w:b/>
          <w:sz w:val="30"/>
          <w:szCs w:val="30"/>
        </w:rPr>
        <w:t>Ожидаемые результаты</w:t>
      </w:r>
      <w:r w:rsidR="006A3D01" w:rsidRPr="00E9752E">
        <w:rPr>
          <w:b/>
          <w:sz w:val="30"/>
          <w:szCs w:val="30"/>
        </w:rPr>
        <w:t>:</w:t>
      </w:r>
    </w:p>
    <w:p w:rsidR="00A47276" w:rsidRPr="00E9752E" w:rsidRDefault="001B3CD4" w:rsidP="00A47276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E9752E">
        <w:rPr>
          <w:color w:val="111111"/>
          <w:sz w:val="30"/>
          <w:szCs w:val="30"/>
        </w:rPr>
        <w:t>осознанный выбор учащимися будущей профессии в соответствии со своими склонностями и интересами, рынком труда и рынком образовательных услуг;</w:t>
      </w:r>
    </w:p>
    <w:p w:rsidR="00A47276" w:rsidRPr="00E9752E" w:rsidRDefault="001B3CD4" w:rsidP="00A47276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E9752E">
        <w:rPr>
          <w:color w:val="111111"/>
          <w:sz w:val="30"/>
          <w:szCs w:val="30"/>
        </w:rPr>
        <w:t xml:space="preserve">повышение интереса к </w:t>
      </w:r>
      <w:r w:rsidR="00A47276" w:rsidRPr="00E9752E">
        <w:rPr>
          <w:color w:val="111111"/>
          <w:sz w:val="30"/>
          <w:szCs w:val="30"/>
        </w:rPr>
        <w:t>ветеринарным</w:t>
      </w:r>
      <w:r w:rsidRPr="00E9752E">
        <w:rPr>
          <w:color w:val="111111"/>
          <w:sz w:val="30"/>
          <w:szCs w:val="30"/>
        </w:rPr>
        <w:t xml:space="preserve"> специальностям и выбор учебных заведений, где обучают специальностям, востребованным на рынке труда в родном городе;</w:t>
      </w:r>
    </w:p>
    <w:p w:rsidR="00214B4F" w:rsidRPr="00E9752E" w:rsidRDefault="00214B4F" w:rsidP="00A47276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color w:val="111111"/>
          <w:sz w:val="30"/>
          <w:szCs w:val="30"/>
        </w:rPr>
      </w:pPr>
      <w:r w:rsidRPr="00E9752E">
        <w:rPr>
          <w:color w:val="111111"/>
          <w:sz w:val="30"/>
          <w:szCs w:val="30"/>
        </w:rPr>
        <w:t>улучшение имиджа ветврача и повышение престижа медицинских профессий в сознании подрастающего поколения;</w:t>
      </w:r>
    </w:p>
    <w:p w:rsidR="00214B4F" w:rsidRPr="00E9752E" w:rsidRDefault="001B3CD4" w:rsidP="00214B4F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color w:val="111111"/>
          <w:sz w:val="30"/>
          <w:szCs w:val="30"/>
        </w:rPr>
      </w:pPr>
      <w:r w:rsidRPr="00E9752E">
        <w:rPr>
          <w:color w:val="111111"/>
          <w:sz w:val="30"/>
          <w:szCs w:val="30"/>
        </w:rPr>
        <w:t>наличие у учащихся навыков рефлексии, в том числе навыков анализа своих интересов, способностей, возможностей, своего личного и профессионального опыта</w:t>
      </w:r>
      <w:r w:rsidR="00214B4F" w:rsidRPr="00E9752E">
        <w:rPr>
          <w:color w:val="111111"/>
          <w:sz w:val="30"/>
          <w:szCs w:val="30"/>
        </w:rPr>
        <w:t>;</w:t>
      </w:r>
    </w:p>
    <w:p w:rsidR="00214B4F" w:rsidRPr="00E9752E" w:rsidRDefault="007E130B" w:rsidP="00214B4F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E9752E">
        <w:rPr>
          <w:color w:val="000000"/>
          <w:sz w:val="30"/>
          <w:szCs w:val="30"/>
        </w:rPr>
        <w:t>в</w:t>
      </w:r>
      <w:r w:rsidR="00176DBC" w:rsidRPr="00E9752E">
        <w:rPr>
          <w:color w:val="000000"/>
          <w:sz w:val="30"/>
          <w:szCs w:val="30"/>
        </w:rPr>
        <w:t xml:space="preserve">ключение </w:t>
      </w:r>
      <w:r w:rsidR="00A921D2" w:rsidRPr="00E9752E">
        <w:rPr>
          <w:color w:val="000000"/>
          <w:sz w:val="30"/>
          <w:szCs w:val="30"/>
        </w:rPr>
        <w:t>дополни</w:t>
      </w:r>
      <w:r w:rsidRPr="00E9752E">
        <w:rPr>
          <w:color w:val="000000"/>
          <w:sz w:val="30"/>
          <w:szCs w:val="30"/>
        </w:rPr>
        <w:t>т</w:t>
      </w:r>
      <w:r w:rsidR="00A921D2" w:rsidRPr="00E9752E">
        <w:rPr>
          <w:color w:val="000000"/>
          <w:sz w:val="30"/>
          <w:szCs w:val="30"/>
        </w:rPr>
        <w:t>е</w:t>
      </w:r>
      <w:r w:rsidRPr="00E9752E">
        <w:rPr>
          <w:color w:val="000000"/>
          <w:sz w:val="30"/>
          <w:szCs w:val="30"/>
        </w:rPr>
        <w:t>льного образования эколого-</w:t>
      </w:r>
      <w:r w:rsidR="00A921D2" w:rsidRPr="00E9752E">
        <w:rPr>
          <w:color w:val="000000"/>
          <w:sz w:val="30"/>
          <w:szCs w:val="30"/>
        </w:rPr>
        <w:t>биологического профиля</w:t>
      </w:r>
      <w:r w:rsidR="00176DBC" w:rsidRPr="00E9752E">
        <w:rPr>
          <w:color w:val="000000"/>
          <w:sz w:val="30"/>
          <w:szCs w:val="30"/>
        </w:rPr>
        <w:t xml:space="preserve"> в систему непрерывной подготовки специалистов в области </w:t>
      </w:r>
      <w:r w:rsidR="00A921D2" w:rsidRPr="00E9752E">
        <w:rPr>
          <w:color w:val="000000"/>
          <w:sz w:val="30"/>
          <w:szCs w:val="30"/>
        </w:rPr>
        <w:t>ветеринарии и медицины;</w:t>
      </w:r>
    </w:p>
    <w:p w:rsidR="00214B4F" w:rsidRPr="00E9752E" w:rsidRDefault="00A921D2" w:rsidP="00214B4F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E9752E">
        <w:rPr>
          <w:color w:val="000000"/>
          <w:sz w:val="30"/>
          <w:szCs w:val="30"/>
        </w:rPr>
        <w:t>п</w:t>
      </w:r>
      <w:r w:rsidR="00247EE9" w:rsidRPr="00E9752E">
        <w:rPr>
          <w:color w:val="000000"/>
          <w:sz w:val="30"/>
          <w:szCs w:val="30"/>
        </w:rPr>
        <w:t>овышение количества выпускников школы, выбравших</w:t>
      </w:r>
      <w:r w:rsidR="00214B4F" w:rsidRPr="00E9752E">
        <w:rPr>
          <w:color w:val="000000"/>
          <w:sz w:val="30"/>
          <w:szCs w:val="30"/>
        </w:rPr>
        <w:t xml:space="preserve"> </w:t>
      </w:r>
      <w:r w:rsidR="00247EE9" w:rsidRPr="00E9752E">
        <w:rPr>
          <w:color w:val="000000"/>
          <w:sz w:val="30"/>
          <w:szCs w:val="30"/>
        </w:rPr>
        <w:t>для своего дальнейшего профессионального образования</w:t>
      </w:r>
      <w:r w:rsidR="00214B4F" w:rsidRPr="00E9752E">
        <w:rPr>
          <w:color w:val="000000"/>
          <w:sz w:val="30"/>
          <w:szCs w:val="30"/>
        </w:rPr>
        <w:t xml:space="preserve"> </w:t>
      </w:r>
      <w:r w:rsidRPr="00E9752E">
        <w:rPr>
          <w:color w:val="000000"/>
          <w:sz w:val="30"/>
          <w:szCs w:val="30"/>
        </w:rPr>
        <w:t>ветеринарные факультеты высших учебных заведений, ветеринарные колледжи</w:t>
      </w:r>
      <w:r w:rsidR="00247EE9" w:rsidRPr="00E9752E">
        <w:rPr>
          <w:color w:val="000000"/>
          <w:sz w:val="30"/>
          <w:szCs w:val="30"/>
        </w:rPr>
        <w:t>.</w:t>
      </w:r>
    </w:p>
    <w:p w:rsidR="00214B4F" w:rsidRPr="00E9752E" w:rsidRDefault="00214B4F" w:rsidP="00326AA3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</w:rPr>
      </w:pPr>
    </w:p>
    <w:p w:rsidR="000733B4" w:rsidRPr="00C3479B" w:rsidRDefault="002B0143" w:rsidP="002B0143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30"/>
        </w:rPr>
      </w:pPr>
      <w:r w:rsidRPr="00C3479B">
        <w:rPr>
          <w:b/>
          <w:sz w:val="28"/>
          <w:szCs w:val="30"/>
        </w:rPr>
        <w:t>ПЛАН РЕАЛИЗАЦИИ ОСНОВНЫХ НАПРАВЛЕНИЙ ПРОЕКТА</w:t>
      </w:r>
    </w:p>
    <w:p w:rsidR="00326AA3" w:rsidRPr="005874BF" w:rsidRDefault="00326AA3" w:rsidP="00214B4F">
      <w:pPr>
        <w:pStyle w:val="a3"/>
        <w:shd w:val="clear" w:color="auto" w:fill="FFFFFF"/>
        <w:tabs>
          <w:tab w:val="left" w:pos="3921"/>
        </w:tabs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</w:p>
    <w:tbl>
      <w:tblPr>
        <w:tblStyle w:val="aa"/>
        <w:tblW w:w="9571" w:type="dxa"/>
        <w:tblLook w:val="04A0"/>
      </w:tblPr>
      <w:tblGrid>
        <w:gridCol w:w="592"/>
        <w:gridCol w:w="72"/>
        <w:gridCol w:w="4662"/>
        <w:gridCol w:w="1825"/>
        <w:gridCol w:w="2420"/>
      </w:tblGrid>
      <w:tr w:rsidR="000733B4" w:rsidRPr="005874BF" w:rsidTr="00C3479B">
        <w:tc>
          <w:tcPr>
            <w:tcW w:w="664" w:type="dxa"/>
            <w:gridSpan w:val="2"/>
          </w:tcPr>
          <w:p w:rsidR="000733B4" w:rsidRPr="006A3D01" w:rsidRDefault="000733B4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D01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0733B4" w:rsidRPr="006A3D01" w:rsidRDefault="000733B4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D01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4662" w:type="dxa"/>
          </w:tcPr>
          <w:p w:rsidR="000733B4" w:rsidRPr="006A3D01" w:rsidRDefault="000733B4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D01">
              <w:rPr>
                <w:rFonts w:ascii="Times New Roman" w:hAnsi="Times New Roman" w:cs="Times New Roman"/>
                <w:sz w:val="26"/>
                <w:szCs w:val="26"/>
              </w:rPr>
              <w:t>Мероприятие</w:t>
            </w:r>
          </w:p>
        </w:tc>
        <w:tc>
          <w:tcPr>
            <w:tcW w:w="1825" w:type="dxa"/>
          </w:tcPr>
          <w:p w:rsidR="000733B4" w:rsidRPr="006A3D01" w:rsidRDefault="000733B4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D01">
              <w:rPr>
                <w:rFonts w:ascii="Times New Roman" w:hAnsi="Times New Roman" w:cs="Times New Roman"/>
                <w:sz w:val="26"/>
                <w:szCs w:val="26"/>
              </w:rPr>
              <w:t>Срок проведения</w:t>
            </w:r>
          </w:p>
        </w:tc>
        <w:tc>
          <w:tcPr>
            <w:tcW w:w="2420" w:type="dxa"/>
          </w:tcPr>
          <w:p w:rsidR="000733B4" w:rsidRPr="006A3D01" w:rsidRDefault="000733B4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D01">
              <w:rPr>
                <w:rFonts w:ascii="Times New Roman" w:hAnsi="Times New Roman" w:cs="Times New Roman"/>
                <w:sz w:val="26"/>
                <w:szCs w:val="26"/>
              </w:rPr>
              <w:t>Ответственные</w:t>
            </w:r>
          </w:p>
        </w:tc>
      </w:tr>
      <w:tr w:rsidR="00C85B1C" w:rsidRPr="005874BF" w:rsidTr="005874BF">
        <w:tc>
          <w:tcPr>
            <w:tcW w:w="9571" w:type="dxa"/>
            <w:gridSpan w:val="5"/>
          </w:tcPr>
          <w:p w:rsidR="00A47276" w:rsidRPr="005874BF" w:rsidRDefault="00DB2CC1" w:rsidP="00A4727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ОРГАНИЗАЦИОННО-ПОДГОТОВИТЕЛЬНЫЙ ЭТАП</w:t>
            </w:r>
          </w:p>
          <w:p w:rsidR="00C85B1C" w:rsidRPr="005874BF" w:rsidRDefault="00C85B1C" w:rsidP="00A4727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(март 2021 – май 2021 гг.)</w:t>
            </w:r>
          </w:p>
        </w:tc>
      </w:tr>
      <w:tr w:rsidR="00AA5AE6" w:rsidRPr="005874BF" w:rsidTr="00C3479B">
        <w:tc>
          <w:tcPr>
            <w:tcW w:w="592" w:type="dxa"/>
          </w:tcPr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734" w:type="dxa"/>
            <w:gridSpan w:val="2"/>
          </w:tcPr>
          <w:p w:rsidR="00AA5AE6" w:rsidRPr="005874BF" w:rsidRDefault="00AA5AE6" w:rsidP="00AA5AE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Диагностика уровня компетентности педагогов, их готовности и мотивации к профориентационной деятельности (анализ работы педагога, беседа) </w:t>
            </w:r>
          </w:p>
        </w:tc>
        <w:tc>
          <w:tcPr>
            <w:tcW w:w="1825" w:type="dxa"/>
          </w:tcPr>
          <w:p w:rsidR="00AA5AE6" w:rsidRPr="005874BF" w:rsidRDefault="00505372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AA5AE6" w:rsidRPr="005874BF">
              <w:rPr>
                <w:rFonts w:ascii="Times New Roman" w:hAnsi="Times New Roman" w:cs="Times New Roman"/>
                <w:sz w:val="26"/>
                <w:szCs w:val="26"/>
              </w:rPr>
              <w:t>арт,</w:t>
            </w:r>
          </w:p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20" w:type="dxa"/>
          </w:tcPr>
          <w:p w:rsidR="00AA5AE6" w:rsidRPr="005874BF" w:rsidRDefault="00AA5AE6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</w:tr>
      <w:tr w:rsidR="00C85B1C" w:rsidRPr="005874BF" w:rsidTr="00C3479B">
        <w:tc>
          <w:tcPr>
            <w:tcW w:w="592" w:type="dxa"/>
          </w:tcPr>
          <w:p w:rsidR="00C85B1C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734" w:type="dxa"/>
            <w:gridSpan w:val="2"/>
          </w:tcPr>
          <w:p w:rsidR="00C85B1C" w:rsidRPr="005874BF" w:rsidRDefault="00320A71" w:rsidP="00320A7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О</w:t>
            </w:r>
            <w:r w:rsidR="001B3CD4"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рганизация </w:t>
            </w:r>
            <w:r w:rsidR="00AA5AE6"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рабо</w:t>
            </w:r>
            <w:r w:rsidR="001B3CD4"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ты творческой группы педагогических работников для участия в реализации мероприятий проекта</w:t>
            </w:r>
          </w:p>
        </w:tc>
        <w:tc>
          <w:tcPr>
            <w:tcW w:w="1825" w:type="dxa"/>
          </w:tcPr>
          <w:p w:rsidR="00C85B1C" w:rsidRPr="005874BF" w:rsidRDefault="00505372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AA5AE6" w:rsidRPr="005874BF">
              <w:rPr>
                <w:rFonts w:ascii="Times New Roman" w:hAnsi="Times New Roman" w:cs="Times New Roman"/>
                <w:sz w:val="26"/>
                <w:szCs w:val="26"/>
              </w:rPr>
              <w:t>арт,</w:t>
            </w:r>
          </w:p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2420" w:type="dxa"/>
          </w:tcPr>
          <w:p w:rsidR="00C85B1C" w:rsidRPr="005874BF" w:rsidRDefault="00AA5AE6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</w:tc>
      </w:tr>
      <w:tr w:rsidR="00AA5AE6" w:rsidRPr="005874BF" w:rsidTr="00C3479B">
        <w:tc>
          <w:tcPr>
            <w:tcW w:w="592" w:type="dxa"/>
          </w:tcPr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734" w:type="dxa"/>
            <w:gridSpan w:val="2"/>
          </w:tcPr>
          <w:p w:rsidR="00AA5AE6" w:rsidRPr="005874BF" w:rsidRDefault="00AA5AE6" w:rsidP="005874B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Разработка методических рекомендаций для педагогов по вопросам ранней профоринтации учащихся</w:t>
            </w:r>
          </w:p>
        </w:tc>
        <w:tc>
          <w:tcPr>
            <w:tcW w:w="1825" w:type="dxa"/>
          </w:tcPr>
          <w:p w:rsidR="00AA5AE6" w:rsidRPr="005874BF" w:rsidRDefault="00505372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F20CF" w:rsidRPr="005874BF">
              <w:rPr>
                <w:rFonts w:ascii="Times New Roman" w:hAnsi="Times New Roman" w:cs="Times New Roman"/>
                <w:sz w:val="26"/>
                <w:szCs w:val="26"/>
              </w:rPr>
              <w:t>арт,</w:t>
            </w:r>
          </w:p>
          <w:p w:rsidR="008F20CF" w:rsidRPr="005874BF" w:rsidRDefault="008F20CF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2420" w:type="dxa"/>
          </w:tcPr>
          <w:p w:rsidR="00AA5AE6" w:rsidRPr="005874BF" w:rsidRDefault="008F20CF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</w:tr>
      <w:tr w:rsidR="00AA5AE6" w:rsidRPr="005874BF" w:rsidTr="00C3479B">
        <w:tc>
          <w:tcPr>
            <w:tcW w:w="592" w:type="dxa"/>
          </w:tcPr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4734" w:type="dxa"/>
            <w:gridSpan w:val="2"/>
          </w:tcPr>
          <w:p w:rsidR="00AA5AE6" w:rsidRPr="005874BF" w:rsidRDefault="00AA5AE6" w:rsidP="00320A7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Совершенствование материально-технической базы для профильной ориентации учащихся. Оборудование детского ветеринарного образовательного центра</w:t>
            </w:r>
          </w:p>
        </w:tc>
        <w:tc>
          <w:tcPr>
            <w:tcW w:w="1825" w:type="dxa"/>
          </w:tcPr>
          <w:p w:rsidR="00AA5AE6" w:rsidRPr="005874BF" w:rsidRDefault="00505372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AA5AE6" w:rsidRPr="005874BF">
              <w:rPr>
                <w:rFonts w:ascii="Times New Roman" w:hAnsi="Times New Roman" w:cs="Times New Roman"/>
                <w:sz w:val="26"/>
                <w:szCs w:val="26"/>
              </w:rPr>
              <w:t>ай,</w:t>
            </w:r>
          </w:p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2420" w:type="dxa"/>
          </w:tcPr>
          <w:p w:rsidR="00AA5AE6" w:rsidRPr="005874BF" w:rsidRDefault="00AA5AE6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</w:tc>
      </w:tr>
      <w:tr w:rsidR="00AA5AE6" w:rsidRPr="005874BF" w:rsidTr="00C3479B">
        <w:tc>
          <w:tcPr>
            <w:tcW w:w="592" w:type="dxa"/>
          </w:tcPr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734" w:type="dxa"/>
            <w:gridSpan w:val="2"/>
          </w:tcPr>
          <w:p w:rsidR="00AA5AE6" w:rsidRPr="005874BF" w:rsidRDefault="00AA5AE6" w:rsidP="00320A7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Отбор основных форм и методов профориентационной работы</w:t>
            </w:r>
          </w:p>
        </w:tc>
        <w:tc>
          <w:tcPr>
            <w:tcW w:w="1825" w:type="dxa"/>
          </w:tcPr>
          <w:p w:rsidR="00AA5AE6" w:rsidRPr="005874BF" w:rsidRDefault="00505372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AA5AE6"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ай, </w:t>
            </w:r>
          </w:p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2420" w:type="dxa"/>
          </w:tcPr>
          <w:p w:rsidR="00AA5AE6" w:rsidRPr="005874BF" w:rsidRDefault="00AA5AE6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</w:tr>
      <w:tr w:rsidR="00AA5AE6" w:rsidRPr="005874BF" w:rsidTr="00C3479B">
        <w:tc>
          <w:tcPr>
            <w:tcW w:w="592" w:type="dxa"/>
          </w:tcPr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734" w:type="dxa"/>
            <w:gridSpan w:val="2"/>
          </w:tcPr>
          <w:p w:rsidR="00AA5AE6" w:rsidRPr="005874BF" w:rsidRDefault="00AA5AE6" w:rsidP="00320A7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Решение организационных вопросов с социальными партнерами проекта, налаживание сотрудничества</w:t>
            </w:r>
          </w:p>
        </w:tc>
        <w:tc>
          <w:tcPr>
            <w:tcW w:w="1825" w:type="dxa"/>
          </w:tcPr>
          <w:p w:rsidR="00AA5AE6" w:rsidRPr="005874BF" w:rsidRDefault="00505372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AA5AE6" w:rsidRPr="005874BF">
              <w:rPr>
                <w:rFonts w:ascii="Times New Roman" w:hAnsi="Times New Roman" w:cs="Times New Roman"/>
                <w:sz w:val="26"/>
                <w:szCs w:val="26"/>
              </w:rPr>
              <w:t>ай,</w:t>
            </w:r>
          </w:p>
          <w:p w:rsidR="00AA5AE6" w:rsidRPr="005874BF" w:rsidRDefault="00AA5AE6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2420" w:type="dxa"/>
          </w:tcPr>
          <w:p w:rsidR="00AA5AE6" w:rsidRPr="005874BF" w:rsidRDefault="00AA5AE6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</w:tc>
      </w:tr>
      <w:tr w:rsidR="00AA5AE6" w:rsidRPr="005874BF" w:rsidTr="00C3479B">
        <w:tc>
          <w:tcPr>
            <w:tcW w:w="592" w:type="dxa"/>
          </w:tcPr>
          <w:p w:rsidR="00AA5AE6" w:rsidRPr="005874BF" w:rsidRDefault="008F20CF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AA5AE6" w:rsidRPr="005874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34" w:type="dxa"/>
            <w:gridSpan w:val="2"/>
          </w:tcPr>
          <w:p w:rsidR="00AA5AE6" w:rsidRPr="005874BF" w:rsidRDefault="00AA5AE6" w:rsidP="00320A7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Разработка практико-ориентированных программ объединений по интересам</w:t>
            </w:r>
          </w:p>
        </w:tc>
        <w:tc>
          <w:tcPr>
            <w:tcW w:w="1825" w:type="dxa"/>
          </w:tcPr>
          <w:p w:rsidR="00AA5AE6" w:rsidRPr="005874BF" w:rsidRDefault="00505372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AA5AE6" w:rsidRPr="005874BF">
              <w:rPr>
                <w:rFonts w:ascii="Times New Roman" w:hAnsi="Times New Roman" w:cs="Times New Roman"/>
                <w:sz w:val="26"/>
                <w:szCs w:val="26"/>
              </w:rPr>
              <w:t>арт</w:t>
            </w:r>
            <w:r w:rsidR="00C3479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479B" w:rsidRPr="00C3479B">
              <w:rPr>
                <w:rFonts w:ascii="Times New Roman" w:hAnsi="Times New Roman" w:cs="Times New Roman"/>
                <w:bCs/>
                <w:sz w:val="26"/>
                <w:szCs w:val="26"/>
              </w:rPr>
              <w:t>–</w:t>
            </w:r>
            <w:r w:rsidR="00C3479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AA5AE6" w:rsidRPr="005874BF">
              <w:rPr>
                <w:rFonts w:ascii="Times New Roman" w:hAnsi="Times New Roman" w:cs="Times New Roman"/>
                <w:sz w:val="26"/>
                <w:szCs w:val="26"/>
              </w:rPr>
              <w:t>май, 2021</w:t>
            </w:r>
          </w:p>
        </w:tc>
        <w:tc>
          <w:tcPr>
            <w:tcW w:w="2420" w:type="dxa"/>
          </w:tcPr>
          <w:p w:rsidR="00AA5AE6" w:rsidRPr="005874BF" w:rsidRDefault="00AA5AE6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</w:tr>
      <w:tr w:rsidR="00C85B1C" w:rsidRPr="005874BF" w:rsidTr="00C3479B">
        <w:tc>
          <w:tcPr>
            <w:tcW w:w="592" w:type="dxa"/>
          </w:tcPr>
          <w:p w:rsidR="00C85B1C" w:rsidRPr="005874BF" w:rsidRDefault="008F20CF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734" w:type="dxa"/>
            <w:gridSpan w:val="2"/>
          </w:tcPr>
          <w:p w:rsidR="00C85B1C" w:rsidRPr="005874BF" w:rsidRDefault="00C85B1C" w:rsidP="008F20C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Организация взаимопосещений мероприятий по профориентации с целью обмена опытом</w:t>
            </w:r>
          </w:p>
        </w:tc>
        <w:tc>
          <w:tcPr>
            <w:tcW w:w="1825" w:type="dxa"/>
          </w:tcPr>
          <w:p w:rsidR="00C85B1C" w:rsidRPr="005874BF" w:rsidRDefault="008F20CF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20" w:type="dxa"/>
          </w:tcPr>
          <w:p w:rsidR="008F20CF" w:rsidRPr="005874BF" w:rsidRDefault="008F20CF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  <w:p w:rsidR="00C85B1C" w:rsidRPr="005874BF" w:rsidRDefault="00C85B1C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04D0" w:rsidRPr="005874BF" w:rsidTr="00C3479B">
        <w:tc>
          <w:tcPr>
            <w:tcW w:w="592" w:type="dxa"/>
          </w:tcPr>
          <w:p w:rsidR="002304D0" w:rsidRPr="005874BF" w:rsidRDefault="008F20CF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4734" w:type="dxa"/>
            <w:gridSpan w:val="2"/>
          </w:tcPr>
          <w:p w:rsidR="002304D0" w:rsidRPr="005874BF" w:rsidRDefault="002304D0" w:rsidP="008F20C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информации, рекомендаций профориентационной направленности на сайте учреждения. Оформление информационных стендов  </w:t>
            </w:r>
          </w:p>
        </w:tc>
        <w:tc>
          <w:tcPr>
            <w:tcW w:w="1825" w:type="dxa"/>
          </w:tcPr>
          <w:p w:rsidR="002304D0" w:rsidRPr="005874BF" w:rsidRDefault="008F20CF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Май, 2021</w:t>
            </w:r>
          </w:p>
        </w:tc>
        <w:tc>
          <w:tcPr>
            <w:tcW w:w="2420" w:type="dxa"/>
          </w:tcPr>
          <w:p w:rsidR="002304D0" w:rsidRPr="005874BF" w:rsidRDefault="008F20CF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  <w:p w:rsidR="008F20CF" w:rsidRPr="005874BF" w:rsidRDefault="008F20CF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3CD4" w:rsidRPr="005874BF" w:rsidTr="00C3479B">
        <w:tc>
          <w:tcPr>
            <w:tcW w:w="592" w:type="dxa"/>
          </w:tcPr>
          <w:p w:rsidR="001B3CD4" w:rsidRPr="005874BF" w:rsidRDefault="008F20CF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4734" w:type="dxa"/>
            <w:gridSpan w:val="2"/>
          </w:tcPr>
          <w:p w:rsidR="001B3CD4" w:rsidRPr="005874BF" w:rsidRDefault="008F20CF" w:rsidP="002878A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Подбор диагностического инструментария. </w:t>
            </w:r>
            <w:r w:rsidR="00326AA3" w:rsidRPr="005874BF">
              <w:rPr>
                <w:rFonts w:ascii="Times New Roman" w:hAnsi="Times New Roman" w:cs="Times New Roman"/>
                <w:sz w:val="26"/>
                <w:szCs w:val="26"/>
              </w:rPr>
              <w:t>Проведение справочных, д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иагностических профконсультаций </w:t>
            </w:r>
            <w:r w:rsidR="002878A3"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 w:rsidR="00326AA3"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учащимся </w:t>
            </w:r>
            <w:r w:rsidR="002878A3"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r w:rsidR="00326AA3" w:rsidRPr="005874BF">
              <w:rPr>
                <w:rFonts w:ascii="Times New Roman" w:hAnsi="Times New Roman" w:cs="Times New Roman"/>
                <w:sz w:val="26"/>
                <w:szCs w:val="26"/>
              </w:rPr>
              <w:t>вопросам</w:t>
            </w:r>
            <w:r w:rsidR="002878A3" w:rsidRPr="005874BF">
              <w:rPr>
                <w:rFonts w:ascii="Times New Roman" w:hAnsi="Times New Roman" w:cs="Times New Roman"/>
                <w:sz w:val="26"/>
                <w:szCs w:val="26"/>
              </w:rPr>
              <w:t>, связанным с выбором профессии</w:t>
            </w:r>
          </w:p>
        </w:tc>
        <w:tc>
          <w:tcPr>
            <w:tcW w:w="1825" w:type="dxa"/>
          </w:tcPr>
          <w:p w:rsidR="001B3CD4" w:rsidRDefault="008F20CF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Май, 2021</w:t>
            </w:r>
          </w:p>
          <w:p w:rsidR="00C3479B" w:rsidRPr="005874BF" w:rsidRDefault="00C3479B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Сентябрь, 2022</w:t>
            </w:r>
          </w:p>
        </w:tc>
        <w:tc>
          <w:tcPr>
            <w:tcW w:w="2420" w:type="dxa"/>
          </w:tcPr>
          <w:p w:rsidR="008F20CF" w:rsidRPr="005874BF" w:rsidRDefault="008F20CF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  <w:p w:rsidR="001B3CD4" w:rsidRPr="005874BF" w:rsidRDefault="001B3CD4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3CD4" w:rsidRPr="005874BF" w:rsidTr="005874BF">
        <w:tc>
          <w:tcPr>
            <w:tcW w:w="9571" w:type="dxa"/>
            <w:gridSpan w:val="5"/>
          </w:tcPr>
          <w:p w:rsidR="00A47276" w:rsidRPr="005874BF" w:rsidRDefault="00DB2CC1" w:rsidP="00A4727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ДЕЯТЕЛЬНОСТНО-ПРАКТИЧЕСКИЙ (ВНЕДРЕНЧЕСКИЙ) ЭТАП</w:t>
            </w:r>
          </w:p>
          <w:p w:rsidR="001B3CD4" w:rsidRPr="005874BF" w:rsidRDefault="00AC7617" w:rsidP="00A4727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(июнь 2021</w:t>
            </w:r>
            <w:r w:rsidR="00C3479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C3479B" w:rsidRPr="00C3479B">
              <w:rPr>
                <w:rFonts w:ascii="Times New Roman" w:hAnsi="Times New Roman" w:cs="Times New Roman"/>
                <w:bCs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март 2023</w:t>
            </w:r>
            <w:r w:rsidR="00A47276"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гг.):</w:t>
            </w:r>
          </w:p>
        </w:tc>
      </w:tr>
      <w:tr w:rsidR="00665F4E" w:rsidRPr="005874BF" w:rsidTr="00C3479B">
        <w:tc>
          <w:tcPr>
            <w:tcW w:w="592" w:type="dxa"/>
          </w:tcPr>
          <w:p w:rsidR="00665F4E" w:rsidRPr="005874BF" w:rsidRDefault="008F20CF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734" w:type="dxa"/>
            <w:gridSpan w:val="2"/>
          </w:tcPr>
          <w:p w:rsidR="00665F4E" w:rsidRPr="005874BF" w:rsidRDefault="00AA5AE6" w:rsidP="00665F4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Круглый стол</w:t>
            </w:r>
            <w:r w:rsidR="00665F4E"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«Дополнительное эколого-биологическое образование как важнейшее звено индивидуальной профессиональной траектории»</w:t>
            </w:r>
          </w:p>
        </w:tc>
        <w:tc>
          <w:tcPr>
            <w:tcW w:w="1825" w:type="dxa"/>
          </w:tcPr>
          <w:p w:rsidR="00665F4E" w:rsidRPr="005874BF" w:rsidRDefault="008F20CF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Май,</w:t>
            </w:r>
          </w:p>
          <w:p w:rsidR="008F20CF" w:rsidRPr="005874BF" w:rsidRDefault="008F20CF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2420" w:type="dxa"/>
          </w:tcPr>
          <w:p w:rsidR="00665F4E" w:rsidRPr="005874BF" w:rsidRDefault="008F20CF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  <w:p w:rsidR="008F20CF" w:rsidRPr="005874BF" w:rsidRDefault="008F20CF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Педагоги дополнительного образования</w:t>
            </w:r>
          </w:p>
        </w:tc>
      </w:tr>
      <w:tr w:rsidR="001B3CD4" w:rsidRPr="005874BF" w:rsidTr="00C3479B">
        <w:tc>
          <w:tcPr>
            <w:tcW w:w="592" w:type="dxa"/>
          </w:tcPr>
          <w:p w:rsidR="001B3CD4" w:rsidRPr="005874BF" w:rsidRDefault="008F20CF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734" w:type="dxa"/>
            <w:gridSpan w:val="2"/>
          </w:tcPr>
          <w:p w:rsidR="001B3CD4" w:rsidRPr="005874BF" w:rsidRDefault="00AA5AE6" w:rsidP="008F20C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профориентационных </w:t>
            </w:r>
            <w:r w:rsidR="008F20CF" w:rsidRPr="005874BF">
              <w:rPr>
                <w:rFonts w:ascii="Times New Roman" w:hAnsi="Times New Roman" w:cs="Times New Roman"/>
                <w:sz w:val="26"/>
                <w:szCs w:val="26"/>
              </w:rPr>
              <w:t>экскурсий для учащихся УОСО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20CF" w:rsidRPr="005874BF">
              <w:rPr>
                <w:rFonts w:ascii="Times New Roman" w:hAnsi="Times New Roman" w:cs="Times New Roman"/>
                <w:sz w:val="26"/>
                <w:szCs w:val="26"/>
              </w:rPr>
              <w:t>в ветеринарный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20CF" w:rsidRPr="005874BF">
              <w:rPr>
                <w:rFonts w:ascii="Times New Roman" w:hAnsi="Times New Roman" w:cs="Times New Roman"/>
                <w:sz w:val="26"/>
                <w:szCs w:val="26"/>
              </w:rPr>
              <w:t>центр «Кот Бегемот»</w:t>
            </w:r>
            <w:r w:rsidR="00C81405" w:rsidRPr="005874BF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C81405" w:rsidRPr="005874BF" w:rsidRDefault="00C81405" w:rsidP="00C8140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- Обзорная экскурсия в ветеринарную клинику «Кот Бегемот». Тематический лекторий на тему «Профессия ветеринарный врач. Организация ветеринарного дела».</w:t>
            </w:r>
          </w:p>
          <w:p w:rsidR="00C81405" w:rsidRPr="005874BF" w:rsidRDefault="00C81405" w:rsidP="00C8140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- Обзорная экскурсия в отделение лабораторной диагностики ветеринарной клиники. Интерактивная беседа «Современные методы лабораторных диагностик болезней животных».</w:t>
            </w:r>
          </w:p>
          <w:p w:rsidR="00C81405" w:rsidRPr="005874BF" w:rsidRDefault="00C81405" w:rsidP="00C8140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- Обзорная экскурсия в отделение инструментальной диагностики 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ветклиники. Тематическая беседа с врачом-рентгенологом «Рентгеновская диагностика животных».</w:t>
            </w:r>
          </w:p>
          <w:p w:rsidR="00C81405" w:rsidRPr="005874BF" w:rsidRDefault="00C81405" w:rsidP="008F20C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- Обзорная экскурсия в отделение хирургии (операционный кабинет) ветеринарной клиники. Беседа с практикующим врачом-хирургом.</w:t>
            </w:r>
          </w:p>
        </w:tc>
        <w:tc>
          <w:tcPr>
            <w:tcW w:w="1825" w:type="dxa"/>
          </w:tcPr>
          <w:p w:rsidR="001B3CD4" w:rsidRDefault="00AC7617" w:rsidP="00AC761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Июнь </w:t>
            </w:r>
            <w:r w:rsidR="00C3479B" w:rsidRPr="00C3479B">
              <w:rPr>
                <w:rFonts w:ascii="Times New Roman" w:hAnsi="Times New Roman" w:cs="Times New Roman"/>
                <w:bCs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август</w:t>
            </w:r>
            <w:r w:rsidR="008F20CF" w:rsidRPr="005874BF">
              <w:rPr>
                <w:rFonts w:ascii="Times New Roman" w:hAnsi="Times New Roman" w:cs="Times New Roman"/>
                <w:sz w:val="26"/>
                <w:szCs w:val="26"/>
              </w:rPr>
              <w:t>, 2021</w:t>
            </w:r>
          </w:p>
          <w:p w:rsidR="00AC7617" w:rsidRPr="005874BF" w:rsidRDefault="00AC7617" w:rsidP="00AC761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7617">
              <w:rPr>
                <w:rFonts w:ascii="Times New Roman" w:hAnsi="Times New Roman" w:cs="Times New Roman"/>
                <w:sz w:val="26"/>
                <w:szCs w:val="26"/>
              </w:rPr>
              <w:t>(далее постоянно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каникулярный период</w:t>
            </w:r>
            <w:r w:rsidRPr="00AC761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420" w:type="dxa"/>
          </w:tcPr>
          <w:p w:rsidR="001B3CD4" w:rsidRPr="005874BF" w:rsidRDefault="008F20CF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  <w:p w:rsidR="00E859F7" w:rsidRPr="005874BF" w:rsidRDefault="00E859F7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Сотрудники ветеринарного центра «Кот Бегемот»</w:t>
            </w:r>
          </w:p>
        </w:tc>
      </w:tr>
      <w:tr w:rsidR="00AC7617" w:rsidRPr="005874BF" w:rsidTr="00C3479B">
        <w:tc>
          <w:tcPr>
            <w:tcW w:w="592" w:type="dxa"/>
          </w:tcPr>
          <w:p w:rsidR="00AC7617" w:rsidRPr="005874BF" w:rsidRDefault="00AC7617" w:rsidP="00AC761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34" w:type="dxa"/>
            <w:gridSpan w:val="2"/>
          </w:tcPr>
          <w:p w:rsidR="00AC7617" w:rsidRPr="005874BF" w:rsidRDefault="00AC7617" w:rsidP="00AC761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Познавательно-обучающая деятельность</w:t>
            </w:r>
            <w:r w:rsidRPr="005874BF">
              <w:rPr>
                <w:rFonts w:ascii="Times New Roman" w:hAnsi="Times New Roman"/>
                <w:bCs/>
                <w:sz w:val="26"/>
                <w:szCs w:val="26"/>
              </w:rPr>
              <w:t xml:space="preserve"> с учащимися на базе </w:t>
            </w: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детского образовательного ветеринарного центра «Три кота»</w:t>
            </w:r>
          </w:p>
        </w:tc>
        <w:tc>
          <w:tcPr>
            <w:tcW w:w="1825" w:type="dxa"/>
          </w:tcPr>
          <w:p w:rsidR="00AC7617" w:rsidRPr="005874BF" w:rsidRDefault="00AC7617" w:rsidP="00AC761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  <w:r w:rsidR="00C3479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479B" w:rsidRPr="00C3479B">
              <w:rPr>
                <w:rFonts w:ascii="Times New Roman" w:hAnsi="Times New Roman" w:cs="Times New Roman"/>
                <w:bCs/>
                <w:sz w:val="26"/>
                <w:szCs w:val="26"/>
              </w:rPr>
              <w:t>–</w:t>
            </w:r>
            <w:r w:rsidR="00C3479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август, 2021</w:t>
            </w:r>
          </w:p>
          <w:p w:rsidR="00AC7617" w:rsidRPr="005874BF" w:rsidRDefault="00AC7617" w:rsidP="00AC761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(далее постоянно)</w:t>
            </w:r>
          </w:p>
        </w:tc>
        <w:tc>
          <w:tcPr>
            <w:tcW w:w="2420" w:type="dxa"/>
          </w:tcPr>
          <w:p w:rsidR="00AC7617" w:rsidRPr="005874BF" w:rsidRDefault="00AC7617" w:rsidP="00AC761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Педагоги дополнительного образования</w:t>
            </w:r>
          </w:p>
        </w:tc>
      </w:tr>
      <w:tr w:rsidR="00665F4E" w:rsidRPr="005874BF" w:rsidTr="00C3479B">
        <w:tc>
          <w:tcPr>
            <w:tcW w:w="592" w:type="dxa"/>
          </w:tcPr>
          <w:p w:rsidR="00665F4E" w:rsidRPr="005874BF" w:rsidRDefault="00AC7617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A298A" w:rsidRPr="005874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34" w:type="dxa"/>
            <w:gridSpan w:val="2"/>
          </w:tcPr>
          <w:p w:rsidR="00665F4E" w:rsidRPr="005874BF" w:rsidRDefault="008A298A" w:rsidP="008A298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Районный конкурс детского рисунка «Профессия - ветеринар»</w:t>
            </w:r>
          </w:p>
        </w:tc>
        <w:tc>
          <w:tcPr>
            <w:tcW w:w="1825" w:type="dxa"/>
          </w:tcPr>
          <w:p w:rsidR="008A298A" w:rsidRPr="005874BF" w:rsidRDefault="008A298A" w:rsidP="008A298A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Май, </w:t>
            </w:r>
          </w:p>
          <w:p w:rsidR="00665F4E" w:rsidRPr="005874BF" w:rsidRDefault="008A298A" w:rsidP="008A298A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2420" w:type="dxa"/>
          </w:tcPr>
          <w:p w:rsidR="00665F4E" w:rsidRPr="005874BF" w:rsidRDefault="008A298A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</w:tr>
      <w:tr w:rsidR="008A298A" w:rsidRPr="005874BF" w:rsidTr="00C3479B">
        <w:tc>
          <w:tcPr>
            <w:tcW w:w="592" w:type="dxa"/>
          </w:tcPr>
          <w:p w:rsidR="008A298A" w:rsidRPr="005874BF" w:rsidRDefault="00AC7617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734" w:type="dxa"/>
            <w:gridSpan w:val="2"/>
          </w:tcPr>
          <w:p w:rsidR="008A298A" w:rsidRPr="005874BF" w:rsidRDefault="00AC7617" w:rsidP="008A298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617">
              <w:rPr>
                <w:rFonts w:ascii="Times New Roman" w:hAnsi="Times New Roman" w:cs="Times New Roman"/>
                <w:sz w:val="26"/>
                <w:szCs w:val="26"/>
              </w:rPr>
              <w:t xml:space="preserve">Районный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творческий </w:t>
            </w:r>
            <w:r w:rsidRPr="00AC7617">
              <w:rPr>
                <w:rFonts w:ascii="Times New Roman" w:hAnsi="Times New Roman" w:cs="Times New Roman"/>
                <w:sz w:val="26"/>
                <w:szCs w:val="26"/>
              </w:rPr>
              <w:t>конкурс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«Ветеринар и Я»</w:t>
            </w:r>
          </w:p>
        </w:tc>
        <w:tc>
          <w:tcPr>
            <w:tcW w:w="1825" w:type="dxa"/>
          </w:tcPr>
          <w:p w:rsidR="008A298A" w:rsidRPr="005874BF" w:rsidRDefault="00AC7617" w:rsidP="008A298A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– декабрь, 2022</w:t>
            </w:r>
          </w:p>
        </w:tc>
        <w:tc>
          <w:tcPr>
            <w:tcW w:w="2420" w:type="dxa"/>
          </w:tcPr>
          <w:p w:rsidR="008A298A" w:rsidRPr="005874BF" w:rsidRDefault="008A298A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298A" w:rsidRPr="005874BF" w:rsidTr="00C3479B">
        <w:tc>
          <w:tcPr>
            <w:tcW w:w="592" w:type="dxa"/>
          </w:tcPr>
          <w:p w:rsidR="008A298A" w:rsidRPr="005874BF" w:rsidRDefault="00AC7617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8A298A" w:rsidRPr="005874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34" w:type="dxa"/>
            <w:gridSpan w:val="2"/>
          </w:tcPr>
          <w:p w:rsidR="008A298A" w:rsidRPr="005874BF" w:rsidRDefault="008A298A" w:rsidP="008A298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Апробация экспериментальной программы объединения по интерсам «Клуб будущих ветеринаров «ВетЭксперт»</w:t>
            </w:r>
          </w:p>
        </w:tc>
        <w:tc>
          <w:tcPr>
            <w:tcW w:w="1825" w:type="dxa"/>
          </w:tcPr>
          <w:p w:rsidR="008A298A" w:rsidRPr="005874BF" w:rsidRDefault="008A298A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  <w:r w:rsidR="00C3479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479B" w:rsidRPr="00C3479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C3479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август, 2021</w:t>
            </w:r>
          </w:p>
        </w:tc>
        <w:tc>
          <w:tcPr>
            <w:tcW w:w="2420" w:type="dxa"/>
          </w:tcPr>
          <w:p w:rsidR="008A298A" w:rsidRPr="005874BF" w:rsidRDefault="00C81405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  <w:p w:rsidR="00C81405" w:rsidRPr="005874BF" w:rsidRDefault="00C81405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Педагоги дополнительного образования</w:t>
            </w:r>
          </w:p>
        </w:tc>
      </w:tr>
      <w:tr w:rsidR="00AA5AE6" w:rsidRPr="005874BF" w:rsidTr="00C3479B">
        <w:tc>
          <w:tcPr>
            <w:tcW w:w="592" w:type="dxa"/>
          </w:tcPr>
          <w:p w:rsidR="00AA5AE6" w:rsidRPr="005874BF" w:rsidRDefault="00AC7617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C81405" w:rsidRPr="005874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34" w:type="dxa"/>
            <w:gridSpan w:val="2"/>
          </w:tcPr>
          <w:p w:rsidR="00AA5AE6" w:rsidRPr="005874BF" w:rsidRDefault="00AA5AE6" w:rsidP="00665F4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День открытых дверей «Ярмарка образовательных услуг»</w:t>
            </w:r>
          </w:p>
        </w:tc>
        <w:tc>
          <w:tcPr>
            <w:tcW w:w="1825" w:type="dxa"/>
          </w:tcPr>
          <w:p w:rsidR="00AA5AE6" w:rsidRDefault="008A298A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Сентябрь, 2021</w:t>
            </w:r>
          </w:p>
          <w:p w:rsidR="00AC7617" w:rsidRDefault="00AC7617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Сентябрь, 2022</w:t>
            </w:r>
          </w:p>
          <w:p w:rsidR="00AC7617" w:rsidRPr="005874BF" w:rsidRDefault="00AC7617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Сентябрь, 2023</w:t>
            </w:r>
          </w:p>
        </w:tc>
        <w:tc>
          <w:tcPr>
            <w:tcW w:w="2420" w:type="dxa"/>
          </w:tcPr>
          <w:p w:rsidR="00AA5AE6" w:rsidRPr="005874BF" w:rsidRDefault="008A298A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Педагоги дополнительного образования</w:t>
            </w:r>
          </w:p>
        </w:tc>
      </w:tr>
      <w:tr w:rsidR="00AA5AE6" w:rsidRPr="005874BF" w:rsidTr="00C3479B">
        <w:tc>
          <w:tcPr>
            <w:tcW w:w="592" w:type="dxa"/>
          </w:tcPr>
          <w:p w:rsidR="00AA5AE6" w:rsidRPr="005874BF" w:rsidRDefault="00AC7617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C81405" w:rsidRPr="005874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34" w:type="dxa"/>
            <w:gridSpan w:val="2"/>
          </w:tcPr>
          <w:p w:rsidR="00AA5AE6" w:rsidRPr="005874BF" w:rsidRDefault="00AA5AE6" w:rsidP="008A298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Родительское собрание</w:t>
            </w:r>
            <w:r w:rsidR="008A298A"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 «Планирование 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профессионального пути в современных условиях»</w:t>
            </w:r>
          </w:p>
        </w:tc>
        <w:tc>
          <w:tcPr>
            <w:tcW w:w="1825" w:type="dxa"/>
          </w:tcPr>
          <w:p w:rsidR="00AA5AE6" w:rsidRDefault="008A298A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Сентябрь, 2021</w:t>
            </w:r>
          </w:p>
          <w:p w:rsidR="00AC7617" w:rsidRPr="005874BF" w:rsidRDefault="00AC7617" w:rsidP="00AC761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Сентябрь, 2022</w:t>
            </w:r>
          </w:p>
        </w:tc>
        <w:tc>
          <w:tcPr>
            <w:tcW w:w="2420" w:type="dxa"/>
          </w:tcPr>
          <w:p w:rsidR="00AA5AE6" w:rsidRPr="005874BF" w:rsidRDefault="008A298A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</w:tc>
      </w:tr>
      <w:tr w:rsidR="00C81405" w:rsidRPr="005874BF" w:rsidTr="00C3479B">
        <w:tc>
          <w:tcPr>
            <w:tcW w:w="592" w:type="dxa"/>
          </w:tcPr>
          <w:p w:rsidR="00C81405" w:rsidRPr="005874BF" w:rsidRDefault="00AC7617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C81405" w:rsidRPr="005874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34" w:type="dxa"/>
            <w:gridSpan w:val="2"/>
          </w:tcPr>
          <w:p w:rsidR="00C81405" w:rsidRPr="005874BF" w:rsidRDefault="00C81405" w:rsidP="008A298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Реализация программ объединений по интересам «В мире животных», «Курс юного ветеринара», «</w:t>
            </w: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Клуб будущих ветеринаров «ВетЭксперт»</w:t>
            </w:r>
          </w:p>
        </w:tc>
        <w:tc>
          <w:tcPr>
            <w:tcW w:w="1825" w:type="dxa"/>
          </w:tcPr>
          <w:p w:rsidR="00C81405" w:rsidRDefault="00AC7617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2021/2022 учебный год</w:t>
            </w:r>
          </w:p>
          <w:p w:rsidR="00AC7617" w:rsidRDefault="00AC7617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2022/2023 учебный год</w:t>
            </w:r>
          </w:p>
          <w:p w:rsidR="00AC7617" w:rsidRPr="005874BF" w:rsidRDefault="00AC7617" w:rsidP="00AC761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20" w:type="dxa"/>
          </w:tcPr>
          <w:p w:rsidR="00C81405" w:rsidRPr="005874BF" w:rsidRDefault="00E859F7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Педагоги дополнительного образования</w:t>
            </w:r>
          </w:p>
        </w:tc>
      </w:tr>
      <w:tr w:rsidR="00C81405" w:rsidRPr="005874BF" w:rsidTr="00C3479B">
        <w:tc>
          <w:tcPr>
            <w:tcW w:w="592" w:type="dxa"/>
          </w:tcPr>
          <w:p w:rsidR="00C81405" w:rsidRPr="005874BF" w:rsidRDefault="00AC7617" w:rsidP="001B3CD4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C81405" w:rsidRPr="005874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34" w:type="dxa"/>
            <w:gridSpan w:val="2"/>
          </w:tcPr>
          <w:p w:rsidR="00C81405" w:rsidRPr="005874BF" w:rsidRDefault="00C81405" w:rsidP="00C8140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Организация профессиональных проб</w:t>
            </w:r>
            <w:r w:rsidRPr="005874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учащихся, освоивших программу </w:t>
            </w: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>Клуба будущих ветеринаров «ВетЭксперт»</w:t>
            </w:r>
          </w:p>
        </w:tc>
        <w:tc>
          <w:tcPr>
            <w:tcW w:w="1825" w:type="dxa"/>
          </w:tcPr>
          <w:p w:rsidR="00C81405" w:rsidRDefault="00C81405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Май, 2022</w:t>
            </w:r>
          </w:p>
          <w:p w:rsidR="00AC7617" w:rsidRPr="005874BF" w:rsidRDefault="00AC7617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Май, 2023</w:t>
            </w:r>
          </w:p>
        </w:tc>
        <w:tc>
          <w:tcPr>
            <w:tcW w:w="2420" w:type="dxa"/>
          </w:tcPr>
          <w:p w:rsidR="00C81405" w:rsidRPr="005874BF" w:rsidRDefault="00E859F7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Педагоги дополнительного образования</w:t>
            </w:r>
          </w:p>
          <w:p w:rsidR="00E859F7" w:rsidRPr="005874BF" w:rsidRDefault="00E859F7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Сотрудники ветеринарного центра «Кот Бегемот»</w:t>
            </w:r>
          </w:p>
        </w:tc>
      </w:tr>
      <w:tr w:rsidR="00A47276" w:rsidRPr="005874BF" w:rsidTr="005874BF">
        <w:tc>
          <w:tcPr>
            <w:tcW w:w="9571" w:type="dxa"/>
            <w:gridSpan w:val="5"/>
          </w:tcPr>
          <w:p w:rsidR="00DB2CC1" w:rsidRPr="005874BF" w:rsidRDefault="00DB2CC1" w:rsidP="00DB2CC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</w:t>
            </w:r>
            <w:r w:rsidRPr="005874B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5874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ЗАКЛЮЧИТЕЛЬНЫЙ ЭТАП</w:t>
            </w:r>
          </w:p>
          <w:p w:rsidR="00A47276" w:rsidRPr="005874BF" w:rsidRDefault="00F40452" w:rsidP="00F4045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iCs/>
                <w:sz w:val="26"/>
                <w:szCs w:val="26"/>
              </w:rPr>
              <w:t>(</w:t>
            </w:r>
            <w:r w:rsidR="00A47276" w:rsidRPr="005874BF">
              <w:rPr>
                <w:rFonts w:ascii="Times New Roman" w:hAnsi="Times New Roman" w:cs="Times New Roman"/>
                <w:iCs/>
                <w:sz w:val="26"/>
                <w:szCs w:val="26"/>
              </w:rPr>
              <w:t>аналитическая</w:t>
            </w:r>
            <w:r w:rsidR="00DB2CC1" w:rsidRPr="005874B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и диагностическая деятельность</w:t>
            </w:r>
            <w:r w:rsidRPr="005874BF">
              <w:rPr>
                <w:rFonts w:ascii="Times New Roman" w:hAnsi="Times New Roman" w:cs="Times New Roman"/>
                <w:iCs/>
                <w:sz w:val="26"/>
                <w:szCs w:val="26"/>
              </w:rPr>
              <w:t>)</w:t>
            </w:r>
          </w:p>
        </w:tc>
      </w:tr>
      <w:tr w:rsidR="00A47276" w:rsidRPr="005874BF" w:rsidTr="00C3479B">
        <w:tc>
          <w:tcPr>
            <w:tcW w:w="664" w:type="dxa"/>
            <w:gridSpan w:val="2"/>
          </w:tcPr>
          <w:p w:rsidR="00A47276" w:rsidRPr="005874BF" w:rsidRDefault="00C81405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662" w:type="dxa"/>
          </w:tcPr>
          <w:p w:rsidR="00A47276" w:rsidRPr="005874BF" w:rsidRDefault="00EC53E1" w:rsidP="005E4804">
            <w:pPr>
              <w:tabs>
                <w:tab w:val="left" w:pos="2151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Проведение итогового анкетирования учащихся по выяснению уровня удовлетворенности проводимой </w:t>
            </w:r>
            <w:r w:rsidR="00C81405" w:rsidRPr="005874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профориентационной </w:t>
            </w:r>
            <w:r w:rsidRPr="005874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работы </w:t>
            </w:r>
          </w:p>
        </w:tc>
        <w:tc>
          <w:tcPr>
            <w:tcW w:w="1825" w:type="dxa"/>
          </w:tcPr>
          <w:p w:rsidR="00A47276" w:rsidRPr="005874BF" w:rsidRDefault="00C81405" w:rsidP="00AC761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Май, 202</w:t>
            </w:r>
            <w:r w:rsidR="00AC761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0" w:type="dxa"/>
          </w:tcPr>
          <w:p w:rsidR="00E859F7" w:rsidRPr="005874BF" w:rsidRDefault="00E859F7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Педагоги дополнительного образования</w:t>
            </w:r>
          </w:p>
          <w:p w:rsidR="00A47276" w:rsidRPr="005874BF" w:rsidRDefault="00A47276" w:rsidP="005874B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C53E1" w:rsidRPr="005874BF" w:rsidTr="00C3479B">
        <w:tc>
          <w:tcPr>
            <w:tcW w:w="664" w:type="dxa"/>
            <w:gridSpan w:val="2"/>
          </w:tcPr>
          <w:p w:rsidR="00EC53E1" w:rsidRPr="005874BF" w:rsidRDefault="00C81405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4662" w:type="dxa"/>
          </w:tcPr>
          <w:p w:rsidR="00EC53E1" w:rsidRPr="005874BF" w:rsidRDefault="00EC53E1" w:rsidP="00EC53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Анализ дальнейшего продолжения       образования и трудоустройства выпускников </w:t>
            </w:r>
          </w:p>
        </w:tc>
        <w:tc>
          <w:tcPr>
            <w:tcW w:w="1825" w:type="dxa"/>
          </w:tcPr>
          <w:p w:rsidR="00EC53E1" w:rsidRDefault="00C81405" w:rsidP="00975B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Август, 2022</w:t>
            </w:r>
          </w:p>
          <w:p w:rsidR="00AC7617" w:rsidRPr="005874BF" w:rsidRDefault="00AC7617" w:rsidP="00975B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Июнь, 2023</w:t>
            </w:r>
          </w:p>
        </w:tc>
        <w:tc>
          <w:tcPr>
            <w:tcW w:w="2420" w:type="dxa"/>
          </w:tcPr>
          <w:p w:rsidR="00EC53E1" w:rsidRPr="005874BF" w:rsidRDefault="00E859F7" w:rsidP="005874B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</w:tc>
      </w:tr>
      <w:tr w:rsidR="00EC53E1" w:rsidRPr="005874BF" w:rsidTr="00C3479B">
        <w:tc>
          <w:tcPr>
            <w:tcW w:w="664" w:type="dxa"/>
            <w:gridSpan w:val="2"/>
          </w:tcPr>
          <w:p w:rsidR="00EC53E1" w:rsidRPr="005874BF" w:rsidRDefault="00C81405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662" w:type="dxa"/>
          </w:tcPr>
          <w:p w:rsidR="00EC53E1" w:rsidRPr="005874BF" w:rsidRDefault="00EC53E1" w:rsidP="00EC53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Анализ участия в конкурсах, выставках по профориентации, уровня проведения мероприятий с учащимися</w:t>
            </w:r>
          </w:p>
        </w:tc>
        <w:tc>
          <w:tcPr>
            <w:tcW w:w="1825" w:type="dxa"/>
          </w:tcPr>
          <w:p w:rsidR="00EC53E1" w:rsidRPr="005874BF" w:rsidRDefault="00C81405" w:rsidP="00975B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Май, 2022</w:t>
            </w:r>
          </w:p>
        </w:tc>
        <w:tc>
          <w:tcPr>
            <w:tcW w:w="2420" w:type="dxa"/>
          </w:tcPr>
          <w:p w:rsidR="00EC53E1" w:rsidRPr="005874BF" w:rsidRDefault="00E859F7" w:rsidP="005874B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</w:tr>
      <w:tr w:rsidR="00EC53E1" w:rsidRPr="005874BF" w:rsidTr="00C3479B">
        <w:tc>
          <w:tcPr>
            <w:tcW w:w="664" w:type="dxa"/>
            <w:gridSpan w:val="2"/>
          </w:tcPr>
          <w:p w:rsidR="00EC53E1" w:rsidRPr="005874BF" w:rsidRDefault="00C81405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662" w:type="dxa"/>
          </w:tcPr>
          <w:p w:rsidR="00EC53E1" w:rsidRPr="005874BF" w:rsidRDefault="00EC53E1" w:rsidP="00C8140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Размещение информации об итогах реализации проекта на странице сайта учреждения</w:t>
            </w:r>
            <w:r w:rsidR="00C81405" w:rsidRPr="005874BF">
              <w:rPr>
                <w:rFonts w:ascii="Times New Roman" w:hAnsi="Times New Roman" w:cs="Times New Roman"/>
                <w:sz w:val="26"/>
                <w:szCs w:val="26"/>
              </w:rPr>
              <w:t>, в социальных сетях</w:t>
            </w:r>
          </w:p>
        </w:tc>
        <w:tc>
          <w:tcPr>
            <w:tcW w:w="1825" w:type="dxa"/>
          </w:tcPr>
          <w:p w:rsidR="00EC53E1" w:rsidRPr="005874BF" w:rsidRDefault="00C81405" w:rsidP="00AC761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Июнь, 202</w:t>
            </w:r>
            <w:r w:rsidR="00AC761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0" w:type="dxa"/>
          </w:tcPr>
          <w:p w:rsidR="00EC53E1" w:rsidRPr="005874BF" w:rsidRDefault="00E859F7" w:rsidP="005874B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</w:tr>
      <w:tr w:rsidR="00EC53E1" w:rsidRPr="005874BF" w:rsidTr="00C3479B">
        <w:tc>
          <w:tcPr>
            <w:tcW w:w="664" w:type="dxa"/>
            <w:gridSpan w:val="2"/>
          </w:tcPr>
          <w:p w:rsidR="00EC53E1" w:rsidRPr="005874BF" w:rsidRDefault="00C81405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662" w:type="dxa"/>
          </w:tcPr>
          <w:p w:rsidR="00EC53E1" w:rsidRPr="005874BF" w:rsidRDefault="00EC53E1" w:rsidP="00C8140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отчета по итогам реализации проекта</w:t>
            </w:r>
          </w:p>
        </w:tc>
        <w:tc>
          <w:tcPr>
            <w:tcW w:w="1825" w:type="dxa"/>
          </w:tcPr>
          <w:p w:rsidR="00EC53E1" w:rsidRPr="005874BF" w:rsidRDefault="00C3479B" w:rsidP="00975B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Июнь, 2023</w:t>
            </w:r>
          </w:p>
        </w:tc>
        <w:tc>
          <w:tcPr>
            <w:tcW w:w="2420" w:type="dxa"/>
          </w:tcPr>
          <w:p w:rsidR="00E859F7" w:rsidRPr="005874BF" w:rsidRDefault="00E859F7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  <w:p w:rsidR="00EC53E1" w:rsidRPr="005874BF" w:rsidRDefault="00E859F7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Педагоги дополнительного образования</w:t>
            </w:r>
          </w:p>
        </w:tc>
      </w:tr>
      <w:tr w:rsidR="00EC53E1" w:rsidRPr="005874BF" w:rsidTr="00C3479B">
        <w:tc>
          <w:tcPr>
            <w:tcW w:w="664" w:type="dxa"/>
            <w:gridSpan w:val="2"/>
          </w:tcPr>
          <w:p w:rsidR="00EC53E1" w:rsidRPr="005874BF" w:rsidRDefault="00C81405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662" w:type="dxa"/>
          </w:tcPr>
          <w:p w:rsidR="00EC53E1" w:rsidRPr="005874BF" w:rsidRDefault="00EC53E1" w:rsidP="00C8140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Оформление фотоотчета о мероприятиях проекта</w:t>
            </w:r>
          </w:p>
        </w:tc>
        <w:tc>
          <w:tcPr>
            <w:tcW w:w="1825" w:type="dxa"/>
          </w:tcPr>
          <w:p w:rsidR="00EC53E1" w:rsidRPr="005874BF" w:rsidRDefault="00C3479B" w:rsidP="00975B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Июнь, 2023</w:t>
            </w:r>
          </w:p>
        </w:tc>
        <w:tc>
          <w:tcPr>
            <w:tcW w:w="2420" w:type="dxa"/>
          </w:tcPr>
          <w:p w:rsidR="00E859F7" w:rsidRPr="005874BF" w:rsidRDefault="00E859F7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  <w:p w:rsidR="00EC53E1" w:rsidRPr="005874BF" w:rsidRDefault="00EC53E1" w:rsidP="005874B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C53E1" w:rsidRPr="005874BF" w:rsidTr="00C3479B">
        <w:tc>
          <w:tcPr>
            <w:tcW w:w="664" w:type="dxa"/>
            <w:gridSpan w:val="2"/>
          </w:tcPr>
          <w:p w:rsidR="00EC53E1" w:rsidRPr="005874BF" w:rsidRDefault="00C81405" w:rsidP="005874B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662" w:type="dxa"/>
          </w:tcPr>
          <w:p w:rsidR="00EC53E1" w:rsidRPr="005874BF" w:rsidRDefault="00EC53E1" w:rsidP="00EC53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и выпуск методических рекомендаций по профориентации для педагогов </w:t>
            </w:r>
          </w:p>
        </w:tc>
        <w:tc>
          <w:tcPr>
            <w:tcW w:w="1825" w:type="dxa"/>
          </w:tcPr>
          <w:p w:rsidR="00EC53E1" w:rsidRPr="005874BF" w:rsidRDefault="00C3479B" w:rsidP="00975B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79B">
              <w:rPr>
                <w:rFonts w:ascii="Times New Roman" w:hAnsi="Times New Roman" w:cs="Times New Roman"/>
                <w:sz w:val="26"/>
                <w:szCs w:val="26"/>
              </w:rPr>
              <w:t>Июнь, 2023</w:t>
            </w:r>
          </w:p>
        </w:tc>
        <w:tc>
          <w:tcPr>
            <w:tcW w:w="2420" w:type="dxa"/>
          </w:tcPr>
          <w:p w:rsidR="00E859F7" w:rsidRPr="005874BF" w:rsidRDefault="00E859F7" w:rsidP="00E859F7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874BF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  <w:p w:rsidR="00EC53E1" w:rsidRPr="005874BF" w:rsidRDefault="00EC53E1" w:rsidP="005874B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921D2" w:rsidRPr="005874BF" w:rsidRDefault="002B0143" w:rsidP="00C3479B">
      <w:pPr>
        <w:tabs>
          <w:tab w:val="left" w:pos="204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И ПОКАЗАТЕЛИ ЭФФЕКТИВНОСТИ ПРОЕКТА</w:t>
      </w:r>
    </w:p>
    <w:p w:rsidR="00A921D2" w:rsidRPr="005874BF" w:rsidRDefault="00A921D2" w:rsidP="00A921D2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B3CD4" w:rsidRPr="005874BF" w:rsidRDefault="008C0CDA" w:rsidP="00A921D2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К основным результативным показателям эффективности профориентационной работы, прежде всего, относятся: </w:t>
      </w:r>
    </w:p>
    <w:p w:rsidR="001B3CD4" w:rsidRPr="005874BF" w:rsidRDefault="008C0CDA" w:rsidP="00A921D2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1. Достаточная информация о </w:t>
      </w:r>
      <w:r w:rsidR="00A921D2"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ветеринарной 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профессии и путях ее получения. Без ясного представления о содержании и условиях труда в избираемой профессии школьник не сможет сделать обоснованного ее выбора. Показателем достаточности информации в данном случае является ясное представление им требований профессии к человеку, конкретного места ее получения, потребностей общества в данных специалистах. </w:t>
      </w:r>
    </w:p>
    <w:p w:rsidR="001B3CD4" w:rsidRPr="005874BF" w:rsidRDefault="008C0CDA" w:rsidP="00A921D2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2. Потребность в обоснованном выборе профессии. Показатели сформированности потребности в обоснованном профессиональном выборе профессии – это самостоятельно проявляемая </w:t>
      </w:r>
      <w:r w:rsidR="00A921D2"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учащимся 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>активность по получению необходимой информации о той или иной профессии, желание (не обязательно реализуемое, но проявляемое) пробы своих сил в конкретных областях деятельности, самостоятельное составление своего профессионального плана.</w:t>
      </w:r>
    </w:p>
    <w:p w:rsidR="001B3CD4" w:rsidRPr="005874BF" w:rsidRDefault="008C0CDA" w:rsidP="00A921D2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 3. Уверенность </w:t>
      </w:r>
      <w:r w:rsidR="00A921D2" w:rsidRPr="005874BF">
        <w:rPr>
          <w:rFonts w:ascii="Times New Roman" w:hAnsi="Times New Roman" w:cs="Times New Roman"/>
          <w:sz w:val="28"/>
          <w:szCs w:val="28"/>
          <w:lang w:eastAsia="ru-RU"/>
        </w:rPr>
        <w:t>учащегося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 в социальной значимости труда, т.е. сформированное отношение к нему как к жизненной ценности. По данным исследований жизненных ценностей учащихся старших классов, отношение к труду как к жизненной ценности прямо соотносится у них с потребностью в обоснованном выборе профессии. </w:t>
      </w:r>
    </w:p>
    <w:p w:rsidR="00A921D2" w:rsidRPr="005874BF" w:rsidRDefault="008C0CDA" w:rsidP="00A921D2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4. Степень самопознания </w:t>
      </w:r>
      <w:r w:rsidR="00A921D2" w:rsidRPr="005874BF">
        <w:rPr>
          <w:rFonts w:ascii="Times New Roman" w:hAnsi="Times New Roman" w:cs="Times New Roman"/>
          <w:sz w:val="28"/>
          <w:szCs w:val="28"/>
          <w:lang w:eastAsia="ru-RU"/>
        </w:rPr>
        <w:t>учащегося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. От того, насколько глубоко он сможет изучить свои профессионально важные качества, во многом будет зависеть обоснованность его выбора. При этом следует учитывать, что только квалифицированный специалист может дать </w:t>
      </w:r>
      <w:r w:rsidR="00A921D2" w:rsidRPr="005874BF">
        <w:rPr>
          <w:rFonts w:ascii="Times New Roman" w:hAnsi="Times New Roman" w:cs="Times New Roman"/>
          <w:sz w:val="28"/>
          <w:szCs w:val="28"/>
          <w:lang w:eastAsia="ru-RU"/>
        </w:rPr>
        <w:t>учащемуся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 достаточно полную и адекватную информацию о его профессионально важных качествах. </w:t>
      </w:r>
    </w:p>
    <w:p w:rsidR="003F0F2C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 Наличие у учащегося обоснованного профессионального плана. Обоснованность профессионального выбора справедливо считается одним из основных критериев эффективности профориентационной работы. Показателем обоснованности является умение соотносить требования профессии к человеку со знаниями своих индивидуальных особенностей, те из них, которые непосредственно влияют на успех в пр</w:t>
      </w:r>
      <w:r w:rsidR="00A921D2" w:rsidRPr="005874BF">
        <w:rPr>
          <w:rFonts w:ascii="Times New Roman" w:hAnsi="Times New Roman" w:cs="Times New Roman"/>
          <w:sz w:val="28"/>
          <w:szCs w:val="28"/>
          <w:lang w:eastAsia="ru-RU"/>
        </w:rPr>
        <w:t>офессиональной деятельности, т.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е. профессионально важные качества. </w:t>
      </w:r>
    </w:p>
    <w:p w:rsidR="003F0F2C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Критериями оценки эффективности проекта могут быть как количественные, так и качественные. </w:t>
      </w:r>
    </w:p>
    <w:p w:rsidR="000106AA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Количественные: </w:t>
      </w:r>
    </w:p>
    <w:p w:rsidR="000106AA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вовлечённость </w:t>
      </w:r>
      <w:r w:rsidR="003F0F2C" w:rsidRPr="005874BF">
        <w:rPr>
          <w:rFonts w:ascii="Times New Roman" w:hAnsi="Times New Roman" w:cs="Times New Roman"/>
          <w:sz w:val="28"/>
          <w:szCs w:val="28"/>
          <w:lang w:eastAsia="ru-RU"/>
        </w:rPr>
        <w:t>учащихся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 в мероприятия профориентационной направленности; </w:t>
      </w:r>
    </w:p>
    <w:p w:rsidR="000106AA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количество мероприятий профориентационной направленности ежемесячные, годовые, </w:t>
      </w:r>
      <w:r w:rsidR="000106AA"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процентное соотношение; </w:t>
      </w:r>
    </w:p>
    <w:p w:rsidR="000106AA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>количество партнёров, вовлечённых в реализацию данного проекта</w:t>
      </w:r>
      <w:r w:rsidR="000106AA"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>расшир</w:t>
      </w:r>
      <w:r w:rsidR="000106AA" w:rsidRPr="005874BF">
        <w:rPr>
          <w:rFonts w:ascii="Times New Roman" w:hAnsi="Times New Roman" w:cs="Times New Roman"/>
          <w:sz w:val="28"/>
          <w:szCs w:val="28"/>
          <w:lang w:eastAsia="ru-RU"/>
        </w:rPr>
        <w:t>ение горизонтов сотрудничества;</w:t>
      </w:r>
    </w:p>
    <w:p w:rsidR="000106AA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количество разработанных и распространённых информационно-методических материалов (буклеты, листовки, рекламные проспекты, обобщение опыта, методические разработки). </w:t>
      </w:r>
    </w:p>
    <w:p w:rsidR="000106AA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Качественные: </w:t>
      </w:r>
    </w:p>
    <w:p w:rsidR="000106AA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>положительный резонанс и отзыв о мероприятиях проекта освещение в СМИ, на сайте</w:t>
      </w:r>
      <w:r w:rsidR="000106AA"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, публикации; </w:t>
      </w:r>
    </w:p>
    <w:p w:rsidR="000106AA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воспитательного процесса на формирование жизненных ориентиров в профессиональной деятельности; </w:t>
      </w:r>
    </w:p>
    <w:p w:rsidR="008C0CDA" w:rsidRPr="005874BF" w:rsidRDefault="008C0CDA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t>скоординированность деяте</w:t>
      </w:r>
      <w:r w:rsidR="000106AA" w:rsidRPr="005874BF">
        <w:rPr>
          <w:rFonts w:ascii="Times New Roman" w:hAnsi="Times New Roman" w:cs="Times New Roman"/>
          <w:sz w:val="28"/>
          <w:szCs w:val="28"/>
          <w:lang w:eastAsia="ru-RU"/>
        </w:rPr>
        <w:t>льности организаций-партнёров с учреждением дополнительного образования детей и молодёжи</w:t>
      </w:r>
      <w:r w:rsidRPr="005874BF">
        <w:rPr>
          <w:rFonts w:ascii="Times New Roman" w:hAnsi="Times New Roman" w:cs="Times New Roman"/>
          <w:sz w:val="28"/>
          <w:szCs w:val="28"/>
          <w:lang w:eastAsia="ru-RU"/>
        </w:rPr>
        <w:t>, наличие соглашений по сотрудничеству, договоров по взаимодействию.</w:t>
      </w:r>
    </w:p>
    <w:p w:rsidR="00B82B4E" w:rsidRPr="005874BF" w:rsidRDefault="00B82B4E" w:rsidP="00B82B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2B4E" w:rsidRPr="005874BF" w:rsidRDefault="002B0143" w:rsidP="00B82B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ЛИТЕРАТУРА И ИНФОРМАЦИОННЫЕ РЕСУРСЫ</w:t>
      </w:r>
    </w:p>
    <w:p w:rsidR="00B82B4E" w:rsidRPr="005874BF" w:rsidRDefault="00B82B4E" w:rsidP="00B82B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1. Головаха, Е.И. Жизненная перспектива и профессиональное самоопределение молодежи / Головаха Евгений Иванович. – Киев: Наукова думка, 1988. – 144 с., с. 13.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2. Дементьев, И.В. Проблема профессионального самоопределения школьников в современной профориентации: психологический и педагогический аспекты / И.В. Дементьев // Научные труды Республиканского института высшей школы. – Минск, 2009. – С. 242-248.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3. Зеер, Э.Ф. Психология профессии: учебное пособие для студентов вузов /Э.Ф. Зеер.– 5-е изд., доп. и перераб. – М.: Академический проспект; Фонд «Мир», 2008. – 336 с.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4. Имакаев, В.Р., Вихман, А.А., Гаджиева, Л.А., Попов, А.Ю., Готовность старшеклассников к профессиональному самоопределению: эмпирическая модель и ее интерпретация / В.Р. Имакаев, А.А. Вихман, Л.А. Гаджиева, А.Ю. Попов // Успехи современной науки. – 2015, – №3 с. 78-85.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5. Каримова, Г.А., Диуанова, Р.К. История становления профессиональной ориентации школьников: развитие образования, педагогики и психологии в современном мире: сборник научных трудов по итогам международной научно-практической конференции / Г.А. Каримова, Р.К. Диуанова. – Воронеж: Изд-во, 2014. – С. 10-13.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6. Критерии и показатели готовности школьников к профессиональному самоопределению: методическое пособие / С.Н. Чистякова, А.Я. Журкина, Е.Н. Землянская, В.И. Коваль и др. – М.: Филология, 1997. – 81 с., с.2.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7. Критерии и показатели готовности школьников к профессиональному самоопределению: методическое пособие / С.Н. Чистякова, А.Я. Журкина, Е.Н. Землянская, В.И. Коваль и др. – М.: Филология, 1997. – 81 с., с.2.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9. Микаэлян Д.А., Психологическое сопровождение формирования готовности старшеклассников к осознанному выбору будущей профессии: дис. ... канд. псих. наук: 19.00.07 / Микаэлян Диана Арменовна. – Ставрополь, 2014. – 246 с., с. 31.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10. Микаэлян Д.А., Психологическое сопровождение формирования готовности старшеклассников к осознанному выбору будущей профессии: дис. ... канд. псих. наук: 19.00.07 / Микаэлян Диана Арменовна. – Ставрополь, 2014. – 246 с., с. 33.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11. Микаэлян Д.А., Психологическое сопровождение формирования готовности старшеклассников к осознанному выбору будущей профессии: дис. ... канд. псих. наук: 19.00.07 / Микаэлян Диана Арменовна. – Ставрополь, 2014. – 246 с., с. 34.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12. Панов, А.И. Методика разработки моделей профориентации в системе общего образования. – Томск, 2015. – 144 с.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13. Пряжников, Н.С. Профессиональное и личностное самоопределение / Н.С. Пряжников. – М.: Изд-во «Институт практической психологии», 1996. – 256 с.</w:t>
      </w:r>
    </w:p>
    <w:p w:rsidR="00B82B4E" w:rsidRPr="005874BF" w:rsidRDefault="00B82B4E" w:rsidP="00B82B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14. Шавир, П.А. Психология профессионального самоопределения в ранней юности / П.А. Шавир. – М.: Педагогика, 1981. – 96 с.</w:t>
      </w: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3F0F2C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B82B4E" w:rsidRPr="005874BF" w:rsidRDefault="00B82B4E" w:rsidP="00C3479B">
      <w:pPr>
        <w:tabs>
          <w:tab w:val="left" w:pos="204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6867" w:rsidRPr="00CF6867" w:rsidRDefault="00CF6867" w:rsidP="00CF686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Calibri" w:hAnsi="Times New Roman" w:cs="Times New Roman"/>
          <w:sz w:val="28"/>
          <w:szCs w:val="28"/>
          <w:lang w:eastAsia="ru-RU"/>
        </w:rPr>
        <w:t>УСЛОВИЯ</w:t>
      </w:r>
    </w:p>
    <w:p w:rsidR="00CF6867" w:rsidRPr="00CF6867" w:rsidRDefault="00CF6867" w:rsidP="00CF68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конкурса детского рисунка </w:t>
      </w:r>
    </w:p>
    <w:p w:rsidR="00CF6867" w:rsidRPr="00CF6867" w:rsidRDefault="00CF6867" w:rsidP="00CF68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«Профессия - ветеринар»</w:t>
      </w:r>
    </w:p>
    <w:p w:rsidR="00CF6867" w:rsidRPr="00CF6867" w:rsidRDefault="00CF6867" w:rsidP="00CF68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867" w:rsidRPr="00CF6867" w:rsidRDefault="00CF6867" w:rsidP="00CF68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ОБЩИЕ ПОЛОЖЕНИЯ</w:t>
      </w:r>
    </w:p>
    <w:p w:rsidR="00CF6867" w:rsidRPr="00CF6867" w:rsidRDefault="00CF6867" w:rsidP="00CF6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Условия проведения конкурса детского рисунка «Профессия - ветеринар» » (далее – Конкурс) определяют цель, задачи, формат участия и сроки его проведения. 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проводится в рамках совместного профориентационного проекта  государственного учреждения образования «Лидский районный экологический центр детей и молодёжи» и ветеринарного центра «Кот Бегемот» (г.Лида) «ЗооДоктор» (далее – Проект),  приурочен к </w:t>
      </w:r>
      <w:r w:rsidRPr="00CF68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Неделе доброты к домашним животным (первая неделя мая), а также посвящён Дню животных с ограниченными возможностями (3 мая).</w:t>
      </w:r>
    </w:p>
    <w:p w:rsidR="00CF6867" w:rsidRPr="00CF6867" w:rsidRDefault="00CF6867" w:rsidP="00CF6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 ЦЕЛИ И ЗАДАЧИ КОНКУРСА </w:t>
      </w:r>
    </w:p>
    <w:p w:rsidR="00CF6867" w:rsidRPr="00CF6867" w:rsidRDefault="00CF6867" w:rsidP="00CF6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ЦЕЛЬ: 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профессии ветеринарного врача посредством творческой деятельности.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участников через художественное моделирование (отражение) впечатлений и новых знаний, полученных в рамках экскурсий в ветеринарный центр «Кот Бегемот»;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наблюдательности и мыслительной деятельности учащихся;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эмпатии и доброжелательности по отношению к животным, прирученным человеком.</w:t>
      </w:r>
    </w:p>
    <w:p w:rsidR="00CF6867" w:rsidRPr="00CF6867" w:rsidRDefault="00CF6867" w:rsidP="00CF6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 ОРГАНИЗАТОРЫ и ПАРТНЁРЫ КОНКУРСА</w:t>
      </w:r>
    </w:p>
    <w:p w:rsidR="00CF6867" w:rsidRPr="00CF6867" w:rsidRDefault="00CF6867" w:rsidP="00CF6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ОРГАНИЗАТОРЫ: государственное учреждение образования «Лидский районный экологический центр детей и молодёжи» (</w:t>
      </w: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Лидский РЭЦДиМ)</w:t>
      </w: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; ветеринарный центр «Кот Бегемот».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ПАРТНЁРЫ: «Полосатая газета» (https://polosataya.by/).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УЧАСТНИКИ КОНКУРСА</w:t>
      </w: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конкурсе приглашаются учащиеся учреждений образования (индивидуально), которые в период с марта по май 2021 года посетили ветеринарный центр «Кот Бегемот» в г. Лида с экскурсией.</w:t>
      </w:r>
    </w:p>
    <w:p w:rsidR="00CF6867" w:rsidRPr="00CF6867" w:rsidRDefault="00CF6867" w:rsidP="00CF6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 СРОКИ ПРОВЕДЕНИЯ КОНКУРСА</w:t>
      </w:r>
    </w:p>
    <w:p w:rsidR="00CF6867" w:rsidRPr="00CF6867" w:rsidRDefault="00CF6867" w:rsidP="00CF6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Конкурс проводится с 26.04.2021 по 14.05.2021.</w:t>
      </w:r>
    </w:p>
    <w:p w:rsidR="00CF6867" w:rsidRPr="00CF6867" w:rsidRDefault="00CF6867" w:rsidP="00CF6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 ПОРЯДОК И УСЛОВИЯ ПРОВЕДЕНИЯ КОНКУРСА</w:t>
      </w:r>
    </w:p>
    <w:p w:rsidR="00CF6867" w:rsidRPr="00CF6867" w:rsidRDefault="00CF6867" w:rsidP="00CF6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Конкурс проводится по номинациям: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6.1. «Счастливая история Хоуп»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посвящена собаке Хоуп (в</w:t>
      </w:r>
      <w:r w:rsidRPr="00CF6867">
        <w:rPr>
          <w:rFonts w:ascii="Times New Roman" w:eastAsia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  <w:t xml:space="preserve"> переводе с английского – «надежда»)</w:t>
      </w: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которой в 2020 году в ветеринарной клинике «Кот Бегемот» был </w:t>
      </w: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вживлён бионический протез из титана и гидроксиапатита вместо задней лапы. На рисунке должна быть изображена Хоуп, трагическая история которой получила счастливое продолжение. Это может быть как процесс от момента получения травмы через операцию к без барьерному образу жизни, так и просто счастливая Хоппи в быту. 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6.2. «Новая жизнь Фили и Лапы»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посвящена коту Филе и кошке по кличке Лапа, которым вместо одной задней (у Фили) и двух передних (у Лапы) лап в 2020 и 2021  году в ветеринарной клинике «Кот Бегемот» успешно установлены два бионических протеза, изготовленных на 3</w:t>
      </w:r>
      <w:r w:rsidRPr="00CF68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-принтере в г. Новосибирске. На рисунке могут быть как оба героя, так и по одному. Важно отобразить их новую безбарьерную жизнь в быту.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6.3. «Лидский доктор Айболит»</w:t>
      </w:r>
    </w:p>
    <w:p w:rsidR="00CF6867" w:rsidRPr="00CF6867" w:rsidRDefault="00CF6867" w:rsidP="00CF6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Номинация посвящена главному ветеринарному врачу ветеринарного центра «Кот Бегемот» Павлу Павловичу Жульпе, благодаря </w:t>
      </w:r>
      <w:r w:rsidRPr="00CF6867">
        <w:rPr>
          <w:rFonts w:ascii="Times New Roman" w:eastAsia="Times New Roman" w:hAnsi="Times New Roman" w:cs="Times New Roman"/>
          <w:color w:val="272727"/>
          <w:sz w:val="28"/>
          <w:szCs w:val="28"/>
          <w:shd w:val="clear" w:color="auto" w:fill="FFFFFF"/>
          <w:lang w:eastAsia="ru-RU"/>
        </w:rPr>
        <w:t xml:space="preserve">энтузиазму и профессионализму которого в практику белорусской ветеринарии вошли уникальные операции по протезированию конечностей животных. Рисунок должен отражать </w:t>
      </w: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ветврача за работой, с питомцами, с участниками экскурсий. Важно: узнаваемость на рисунке героя номинации (характерные черты, особенности, атрибуты и т.д.).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ТРЕБОВАНИЯ К КОНКУРСНЫМ РАБОТАМ и СРОКИ ПРЕДОСТАВЛЕНИЯ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работы выполняются индивидуально.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left="-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Рисунки должны соответствовать тематике конкурса.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left="-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на конкурс может представить только его автор (родители с согласия автора или директор/преподаватель учебного заведения с согласия автора и родителей). Рисунки должны быть выполнены без помощи родителей или педагогов.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left="-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на конкурс работы должны быть формата А4 (210Х297мм) или формата А3 (420мм х 580мм) на плотной бумаге (альбомная, ватман) и могут быть исполнены в любой технике рисования (акварель, тушь, масло, цветные карандаши, мелки и т.д.).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left="-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Рисунки должны иметь этикетку размером 5х8 см, расположенную в правом нижнем углу, с информацией: фамилия, имя автора, возраст,  учреждение образования, номинация и название рисунка.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left="-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на конкурс работы не возвращаются и в дальнейшем могут использоваться государственным учреждением образования «Лидский районный экологический центр детей и молодёжи» и ветеринарным центром «Кот Бегемот» для проведения различных мероприятий (в том числе проведения выставок и издания книг).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left="-10" w:firstLine="7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Рисунки направляются в </w:t>
      </w:r>
      <w:r w:rsidRPr="00CF686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учреждение образования «Лидский районный экологический центр детей и молодёжи» (г. Лида, ул. Гастелло, 40 А) или в ветеринарный центр «Кот Бегемот» (г. Лида, ул. Советская, 21А) (последний день приёма работ 14 мая 2021 года).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ОЦЕНКА РАБОТ, ПОДВЕДЕНИЕ ИТОГОВ И НАГРАЖДЕНИЕ ПОБЕДИТЕЛЕЙ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оценивает жюри, в состав которого войдут представители организаторов и партнеров Конкурса. Победителям будут вручены ценные призы и дипломы от организаторов, подписные сертификаты от партнёров. 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и призёры будут также иметь преимущественное право на зачисление в «Школу юных ветеринаров» (5-9 классы) и в «Клуб будущих ветеринаров» (10-11 классы) при Лидском РЭЦДиМ, занятия в которых будут организованы, в том числе, на базе ветеринарного центра.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Жюри присуждает по одному первому, одному второму и одному третьему месту в каждой номинации (всего 9 призовых мест), а также может отметить работы и других участников Конкурса. 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Награждение состоится в сроки и в месте, установленные по предварительному согласованию организаторов и уведомлению победителей.</w:t>
      </w:r>
    </w:p>
    <w:p w:rsidR="00CF6867" w:rsidRPr="00CF6867" w:rsidRDefault="00CF6867" w:rsidP="00CF68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участников Конкурса будут экспонироваться на выставках, организованных при Лидском РЭЦДиМ и ветцентре «Кот Бегемот».</w:t>
      </w:r>
    </w:p>
    <w:p w:rsidR="00B82B4E" w:rsidRPr="00CF6867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479B" w:rsidRDefault="00C3479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479B" w:rsidRPr="005874BF" w:rsidRDefault="00C3479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874BF" w:rsidRDefault="005874BF" w:rsidP="00B82B4E">
      <w:pPr>
        <w:tabs>
          <w:tab w:val="left" w:pos="2047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82B4E" w:rsidRPr="005874BF" w:rsidRDefault="00B82B4E" w:rsidP="00B82B4E">
      <w:pPr>
        <w:tabs>
          <w:tab w:val="left" w:pos="2047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</w:p>
    <w:p w:rsidR="005874BF" w:rsidRPr="005874BF" w:rsidRDefault="005874BF" w:rsidP="005874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 по интересам</w:t>
      </w: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МИРЕ ЖИВОТНЫХ»</w:t>
      </w: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(базовый уровень изучения образовательной области «Экология», эколого-биологический профиль)</w:t>
      </w:r>
    </w:p>
    <w:p w:rsidR="005874BF" w:rsidRPr="005874BF" w:rsidRDefault="005874BF" w:rsidP="005874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4BF" w:rsidRPr="005874BF" w:rsidRDefault="005874BF" w:rsidP="005874BF">
      <w:pPr>
        <w:spacing w:after="0" w:line="360" w:lineRule="exac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7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Разработчики: </w:t>
      </w:r>
    </w:p>
    <w:p w:rsidR="005874BF" w:rsidRPr="005874BF" w:rsidRDefault="005874BF" w:rsidP="005874BF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Бирюк Н.Е., методист государственного учреждения дополнительного образования детей и молодёжи «Лидский районный центр экологии, туризма и краеведения».</w:t>
      </w:r>
    </w:p>
    <w:p w:rsidR="005874BF" w:rsidRPr="005874BF" w:rsidRDefault="005874BF" w:rsidP="005874BF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Ленцевич О.С., педагог дополнительного образования Лидского районного центра экологии, туризма и краеведения.</w:t>
      </w:r>
    </w:p>
    <w:p w:rsidR="005874BF" w:rsidRPr="005874BF" w:rsidRDefault="005874BF" w:rsidP="005874BF">
      <w:pPr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Возраст учащихся: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младший школьный возраст.</w:t>
      </w:r>
    </w:p>
    <w:p w:rsidR="005874BF" w:rsidRPr="005874BF" w:rsidRDefault="005874BF" w:rsidP="005874BF">
      <w:pPr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Срок реализации программы</w:t>
      </w:r>
      <w:r w:rsidRPr="005874BF">
        <w:rPr>
          <w:rFonts w:ascii="Times New Roman" w:eastAsia="Calibri" w:hAnsi="Times New Roman" w:cs="Times New Roman"/>
          <w:sz w:val="28"/>
          <w:szCs w:val="28"/>
        </w:rPr>
        <w:t>: 2 учебных года.</w:t>
      </w:r>
    </w:p>
    <w:p w:rsidR="005874BF" w:rsidRPr="005874BF" w:rsidRDefault="005874BF" w:rsidP="005874BF">
      <w:pPr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5874BF" w:rsidRPr="005874BF" w:rsidRDefault="005874BF" w:rsidP="005874BF">
      <w:pPr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Интерес к представителям животного мира – неотъемлемая часть счастливого детства многих людей. Это всегда актуально. Опыт кружковой работы показывает: большой интерес у подрастающего поколения вызывает информация о животных, в особенности у детей младшего и среднего школьного возраста.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миром животных в занимательной форме предусмотрено программой объединения по интересам «В мире животных». Программа востребована детьми разных возрастов (от начальных классов до старшеклассников). В процессе усвоения материала учащиеся повышают свои знания в области биологии, учатся самостоятельно создавать условия для содержания животных в неволе. Кроме того учащиеся приобретают навыки постановки опытов, проведения исследований, реализации проектов, контактного общения с животными.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Программа объединения по интересам «В мире животных» разработана на основе типовой программы дополнительного образования детей и молодёжи (эколого-биологический профиль)</w:t>
      </w:r>
      <w:r w:rsidRPr="005874BF">
        <w:rPr>
          <w:rFonts w:ascii="Times New Roman" w:eastAsia="Calibri" w:hAnsi="Times New Roman" w:cs="Times New Roman"/>
          <w:bCs/>
          <w:sz w:val="28"/>
          <w:szCs w:val="28"/>
        </w:rPr>
        <w:t>, утверждённой Министерством образования Республики Беларусь от 06.09.2017 № 123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и соответствует базовому уровню изучения образовательной области «Экология» в направлении – биоэкология (экология животных).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Актуальность программы заключается в том, что её содержание рассчитано на детей, которым нравится содержать различных животных в </w:t>
      </w: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домашних условиях, но по различным причинам они не могут держать животных дома. Видовое разнообразие животных способно удовлетворить различные предпочтения учащихся (в живом уголке обитают представители 15 видов животных, которые относятся к 6 классам - это млекопитающие, птицы, пресмыкающиеся, насекомые, рыбы, моллюски). Важным фактором является и то, что на сегодняшний день уголок живой природы Лидского районного центра экологии, туризма и краеведения остался единственным местом в городе, где ребята имеют возможность бесплатно окунуться в мир живой природы, пообщаться с питомцами, узнавая их повадки, приобретая опыт ухода за животными. Таким образом, освоение программы учащимся не требует дополнительных финансовых затрат от его родителей (законных представителей).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Новизной программы является сочетание рациональной и эмоциональной составляющих. К рациональной составляющей относится формирование образовательных компетенций. Она позволяет сформировать у учащихся целостное представление о функционировании такого образования, как живой уголок, способствует пониманию его экономических, экологических проблем, особенностях жизнедеятельности животных в искусственно созданных условиях.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Эмоциональная составляющая программы связана с использованием живых объектов на занятиях и необходимости заботиться о них.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программы: формирование общего эколого-биологического кругозора и гражданской ответственности за сохранение видового разнообразия животного мира.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предусматривает решение следующих 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>задач: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i/>
          <w:sz w:val="28"/>
          <w:szCs w:val="28"/>
        </w:rPr>
        <w:t>1-й год обучения: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познакомить с видовым разнообразием животного мира;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обучить элементарным приёмам ухода за животными (кормление, содержание, уход);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сформировать начальные умения и навыки исследовательской деятельности;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воспитать желание заботиться о </w:t>
      </w:r>
      <w:r w:rsidRPr="005874BF">
        <w:rPr>
          <w:rFonts w:ascii="Times New Roman" w:eastAsia="Calibri" w:hAnsi="Times New Roman" w:cs="Times New Roman"/>
          <w:bCs/>
          <w:sz w:val="28"/>
          <w:szCs w:val="28"/>
        </w:rPr>
        <w:t>домашних питомцах</w:t>
      </w:r>
      <w:r w:rsidRPr="005874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i/>
          <w:sz w:val="28"/>
          <w:szCs w:val="28"/>
        </w:rPr>
        <w:t>2-й год обучения: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углубить и расширить  знания учащихся о многообразии живых организмов, особенностях их внешнего строения и физиологических функций, их взаимосвязи и взаимодействии с окружающей средой;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сформировать умения, связанные с изучением, заботой и уходом за живущими рядом с человеком животными;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привить интерес к познанию природных взаимосвязей и явлений;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сформировать навыки правильного поведения в окружающей природной среде.</w:t>
      </w:r>
      <w:r w:rsidRPr="005874BF">
        <w:rPr>
          <w:rFonts w:ascii="Helvetica" w:eastAsia="Calibri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bCs/>
          <w:sz w:val="28"/>
          <w:szCs w:val="28"/>
        </w:rPr>
        <w:t xml:space="preserve">Программа объединения по интересам «В мире животных» составлена для учащихся младшего школьного возраста и рассчитана на 2 года обучения в очной форме получения образования. 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Общее количество часов по программе: 148 часов (1-й год обучения) и 72 часа (2-ой год обучения).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Программа предусматривает следующий режим занятий: 1-ый год обучения: 4 часа в неделю (2 занятия в неделю по 2 академических часа), 2-ой год обучения: 2 часа в неделю (1 занятие в неделю). </w:t>
      </w:r>
      <w:r w:rsidRPr="005874BF">
        <w:rPr>
          <w:rFonts w:ascii="Times New Roman" w:eastAsia="Calibri" w:hAnsi="Times New Roman" w:cs="Times New Roman"/>
          <w:bCs/>
          <w:sz w:val="28"/>
          <w:szCs w:val="28"/>
        </w:rPr>
        <w:t xml:space="preserve">Оптимальное количество учащихся в группе: 1-й год обучения – 12 – 15 человек, 2-й год обучения – 10 человек (из числа учащихся, освоивших программу «В мире животных» 1-й год обучения).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Занятия организуются с учетом дидактических принципов: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принцип доступности материала и соответствия возрасту (применяемые методы и формы обучения соответствуют возрастным особенностям учащихся);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принцип последовательности (построение содержания от простого к сложному);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принцип индивидуально личностного подхода (предполагает учет индивидуальных возможностей, способностей, потребностей и интересов учащихся);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принцип научности (содержание занятий опирается на научных данных);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принцип наглядности (на занятиях используются наглядные и дидактические пособия);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принцип прочности (усвоение теоретического содержания и развитие познавательных умений – две взаимосвязанные стороны процесса обучения).</w:t>
      </w: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i/>
          <w:sz w:val="28"/>
          <w:szCs w:val="28"/>
        </w:rPr>
        <w:t>(1-й год обучения)</w:t>
      </w: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827"/>
        <w:gridCol w:w="993"/>
        <w:gridCol w:w="2126"/>
        <w:gridCol w:w="1984"/>
      </w:tblGrid>
      <w:tr w:rsidR="005874BF" w:rsidRPr="005874BF" w:rsidTr="005874BF">
        <w:trPr>
          <w:trHeight w:val="323"/>
        </w:trPr>
        <w:tc>
          <w:tcPr>
            <w:tcW w:w="817" w:type="dxa"/>
            <w:vMerge w:val="restart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827" w:type="dxa"/>
            <w:vMerge w:val="restart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874BF" w:rsidRPr="005874BF" w:rsidTr="005874BF">
        <w:trPr>
          <w:trHeight w:val="315"/>
        </w:trPr>
        <w:tc>
          <w:tcPr>
            <w:tcW w:w="817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5874BF" w:rsidRPr="005874BF" w:rsidTr="005874BF">
        <w:trPr>
          <w:trHeight w:val="656"/>
        </w:trPr>
        <w:tc>
          <w:tcPr>
            <w:tcW w:w="817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теоретических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практических</w:t>
            </w:r>
          </w:p>
        </w:tc>
      </w:tr>
      <w:tr w:rsidR="005874BF" w:rsidRPr="005874BF" w:rsidTr="005874BF">
        <w:trPr>
          <w:trHeight w:val="322"/>
        </w:trPr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Организационные занятия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педагогического взаимодействия 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 в мир родной природы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Природа как единое целое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Зоология – наука о животных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Домашние животные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Возникновение жизни на земле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Исчезнувшие виды животных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Происхождение домашних животных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Собака – лучший друг человека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Породы и «профессии» собак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Кошка в доме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Породы кошек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Домашнее подворье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Экзотические домашние питомцы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Здоровье ваших питомцев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В мире загадочных животных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Животные – спутники человека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3.13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Домашние животные в жизни человека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3.14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акция «Помоги бездомным животным»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3.15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 «Домашние животные»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Обитатели живого уголка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В семье друзей пернатых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Основы содержания комнатных птиц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Корма и правила кормления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Операция «Кормушка»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Экскурсия в природу «Зимующие птицы»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Хомяк и его ближайшие родственники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Забота о здоровье хомячка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Основы содержания мелких </w:t>
            </w: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грызунов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4.9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Братец-кролик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Морские свинки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4.11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Насекомые живого уголка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Пресмыкающиеся в живом уголке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4.13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Земноводные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4.14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Моллюски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4.15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акция «Помоги птицам»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4.16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«Обитатели живого уголка»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Мир аквариума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Аквариумные рыбки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Корма и кормление рыб в аквариуме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«Мир аквариума»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Разнообразие животного мира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Мир под микроскопом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Животные леса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Сезонные явления в жизни животных 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Маскировка животных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Удивительный мир крылатых зверьков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Санитары леса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Животные луга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У воды и в воде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6.9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Животные культурных ландшафтов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6.10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Животные пустынь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6.11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Животные, живущие под землёй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6.12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Пернатые друзья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6.13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Загадка полета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6.14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Ядовитые животные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6.15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Животные-рекордсмены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6.16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«Разнообразие животного мира»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Мир насекомых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Пауки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Бабочки – летающие цветы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Жуки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7.4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Полезные насекомые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«Мир насекомых»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Экология и животные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Экологические проблемы животного мира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Красная книга животных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Зоопарк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Охрана животных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«Экология и животные»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Мини-конференция «В мире животных»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5874BF" w:rsidRPr="005874BF" w:rsidTr="005874BF">
        <w:tc>
          <w:tcPr>
            <w:tcW w:w="81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3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148</w:t>
            </w:r>
          </w:p>
        </w:tc>
        <w:tc>
          <w:tcPr>
            <w:tcW w:w="2126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51,5</w:t>
            </w:r>
          </w:p>
        </w:tc>
        <w:tc>
          <w:tcPr>
            <w:tcW w:w="198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96,5</w:t>
            </w:r>
          </w:p>
        </w:tc>
      </w:tr>
    </w:tbl>
    <w:p w:rsidR="004C0CBB" w:rsidRPr="005874BF" w:rsidRDefault="004C0CBB" w:rsidP="005874BF">
      <w:pPr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</w:t>
      </w:r>
      <w:r w:rsidR="004C0CBB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</w:p>
    <w:p w:rsidR="005874BF" w:rsidRPr="005874BF" w:rsidRDefault="005874BF" w:rsidP="005874BF">
      <w:pPr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1. Организационные занятия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 xml:space="preserve">1.1. Организация педагогического взаимодействия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Знакомство учащихся с программой объединения по интересам «В мире животных». Цель и задачи программы. Правила безопасного поведения на занятиях, правила внутреннего распорядка.</w:t>
      </w: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Игры для установления коммуникаций «Давай-ка познакомимся», «Ты и твоё увлечение», «Визитки».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>Вводное занятие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Обзорная экскурсия по учреждению образования, экскурсия в уголок живой природы учреждения дополнительного образования детей и молодёжи. Диагностика экологических компетенций учащихся (беседа).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2. Введение в мир родной природы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 xml:space="preserve">2.1. Природа как единое целое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Основные составляющие природы: живая и неживая природа. Их взаимосвязь, отличия. Живые компоненты природы: растения, грибы, животные, микроорганизмы, человек.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Прогулка в природу</w:t>
      </w:r>
      <w:r w:rsidRPr="005874BF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«Природа – наш дом родной».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2.2. Зоология -  наука о животных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Зоология – наука о животных. История развития зоологии. Зоолог как специалист.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Зоологическая викторина в живом уголке «Юный зоолог».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3. Домашние животные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3.1. Возникновение жизни на земле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Первые обитатели на планете. Завоевание суши животными. Эра динозавров.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Просмотр и обсуждение видеофрагмента «В мире динозавров». Дидактическая игра «Чей силуэт?».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3.2. Исчезнувшие виды животных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Животные-предки: морская корова, квагга, саблезубый тигр, бескрылая гагарка. Причины исчезновения некоторых видов животных.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Просмотр и обсуждение тематической презентации. Выполнение рисунка на тему «Животное прошлого».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3.3. Происхождение домашних животных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История одомашнивания животных. Интересные факты приручения диких животных.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Ролевая игра «Одомашнивание животных».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3.4. Собака – лучший друг человека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Кинология – наука о собаках.  Происхождение собак. Правила ухода и содержание собак.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Экологическая викторина «Кто сказал «гав».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3.5. Породы и «профессии» собак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Многообразие пород собак. Популярные «профессии» собак: собаки-спасатели, собаки-охранники, собаки-ищейки, ездовая собака и др. Роль животного в жизни человека.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Просмотр презентации «Породы собак». Фотоконкурс «Собака - лучший друг».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3.6. Кошка в доме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Фелинология – наука о кошках. Происхождение домашних кошек. Особенности ухода и содержания кошек. Представители семейства кошачьих.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рисунков «Животные семейства кошачьих».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3.7. Породы кошек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Разнообразие пород кошек. Названия, характеристики, характер пород. Длинношерстные и гладкошерстные породы. Правила ухода и содержания кошек.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Просмотр тематической презентации «Породы кошек». Творческая мастерская по изготовлению поделки из бумаги «Кот и Кошка».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3.8. Домашнее подворье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История одомашнивания крупного рогатого скота, лошади, свиньи, козы, овцы. Животные – представители домашнего подворья. Роль сельскохозяйственных животных в жизни человека.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Дидактическая игра «Узнай по описанию». Конкурс-соревнование «Пословицы и поговорки о животных», загадки о сельскохозяйственных животных. Практическая работа по изготовлению фигурок животных из цветной бумаги и картона.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3.9. Экзотические домашние питомцы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Животные – представители экзотических стран. Особенности питания и условия содержания экзотических животных (ёж, макака, мини-пиг, енот-полоскун, сумчатая летяга, бенгальская кошка).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Исследовательская работа по изучению экзотических животных – представителей живого уголка учреждения. Просмотр видеороликов об экзотических домашних животных.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3.10. Здоровье питомцев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Ветеринары – специалисты по лечению животных. Правила проведения ветеринарного осмотра. Болезни животных.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Экскурсия в ветеринарную клинику города.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3.11. В мире загадочных животных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Редкие и необычные животные планеты, места их обитания.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Просмотр видеофильма «Удивительные животные».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Выполнение рисунков на тему «Фантастическое животное».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3.12. Животные – спутники человека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Многообразие животных, сопровождающих человека в повседневной жизни (воробей, обыкновенный голубь, таракан, крыса, домовая мышь, муха). Вред и польза синантропных организмов.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Экологический кроссворд «Кто с человеком живёт?».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3.13. Домашние животные в жизни человека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Конкурс рассказов «Мой домашний питомец». Творческая работа по созданию плаката «Домашние животные».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3.14. Экологическая акция «Помоги бездомным животным»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Разработка информационных листовок</w:t>
      </w:r>
      <w:r w:rsidRPr="005874BF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i/>
          <w:sz w:val="28"/>
          <w:szCs w:val="28"/>
        </w:rPr>
        <w:t>«Протяни руку помощи». Распространение листовок в учреждении образования.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3.15. Итоговое занятие по разделу «Домашние животные»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Экологическая викторина «Домашние животные»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874BF">
        <w:rPr>
          <w:rFonts w:ascii="Times New Roman" w:eastAsia="Calibri" w:hAnsi="Times New Roman" w:cs="Times New Roman"/>
          <w:i/>
          <w:sz w:val="28"/>
          <w:szCs w:val="28"/>
        </w:rPr>
        <w:t>Подвижная игра «Изобрази животное».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4. Обитатели живого уголка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4.1. В семье друзей пернатых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Многообразие видов птиц, содержащихся в живом уголке. Отличительные особенности представителей. Приспособленность к полету.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Исследовательская работа по изучению пернатых в живом уголке.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4.2. Основы содержания комнатных птиц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Общая характеристика птиц, обитающих в домашних условиях (неразлучник масковый, волнистый, корелла, жако, певчий попугай). Условия содержания и пищевой рацион попугаев.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 в уголке живой природы.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874BF">
        <w:rPr>
          <w:rFonts w:ascii="Times New Roman" w:eastAsia="Calibri" w:hAnsi="Times New Roman" w:cs="Times New Roman"/>
          <w:i/>
          <w:sz w:val="28"/>
          <w:szCs w:val="28"/>
        </w:rPr>
        <w:t>Наблюдения за птицами уголка живой природы. Зарисовка попугая «Кеша».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4.3. Корма и правила кормления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Виды кормов. Питательная ценность. Понятия «сухая смесь», «влажная смесь». Особенности суточного, сезонного рациона питания животных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Практическая работа по изготовлению сухой смеси и кормлению животных живого уголка.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4.4. Операция «Кормушка»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Практическая работа по изготовлению птичьих кормушек из бросовых материалов. Развешивание кормушек на дворовых территориях (по месту жительства учащихся).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4.5. Экскурсия в природу «Зимующие птицы»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Экскурсия в природу по территории учреждения с целью наблюдения за зимующими птицами. Рассказ-беседа о зимующих птицах нашей местности. Дидактическая игра «Зимующие птицы».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4.6. Хомяк и его ближайшие родственники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Хомяки и их породы. Отличительные особенности представителей (хомяк джунгарский, хомяк сирийский, африканская полосатая мышь, крыса лабораторная, дегу, песчанка монгольская).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Исследовательская работа по изучению видов хомяков в уголке живой природы. Наблюдение за поведением хомяков. Выполнение рисунков «Хомка и компания».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4.7. Забота о здоровье хомячка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Основные заболевания хомячков, правила ухода. Особенности составления суточного, сезонного рациона питания грызунов.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Изготовление памятки о профилактике здоровья хомячка. Практическая работа в живом уголке по кормлению грызунов.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4.8. Основы содержания мелких грызунов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Условия содержания грызунов. Клетки и их обустройство. Требования по уходу (чистка клеток, питьевой режим).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Практические работа в живом уголке: оборудование места проживания хомячка. Творческая мастерская по изготовлению хомяка из бумаги.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4.9. Братец-кролик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Породы декоративных кроликов. Приручение кроликов. Условия содержания и ухода за декоративным кроликом. Рацион питания кроликов.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Практические работы в живом уголке: изучение поведения декоративных кроликов; составление кормовой смеси и кормление декоративных кроликов.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4.10. Морские свинки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История происхождения морской свинки. Многообразие пород морских свинок. Отличительные особенности от других грызунов. Рацион питания морских свинок.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Практические работы в живом уголке: изучение поведения морских свинок; составление суточного рациона питания и кормление животных. Подвижная игра «Изобрази животное».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4.11. Насекомые живого уголка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Представители отряда насекомых живого уголка. Правила содержания и ухода. Рацион питания насекомых.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Творческая работа по выполнению рисунка «Совсем нестрашный Таракашка».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4.12. Пресмыкающиеся и земноводные в живом уголке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Понятие «пресмыкающиеся». Типичные представители пресмыкающихся, обитателей живого уголка (змеи, ящерицы). Правила ухода и содержания представителей в живом уголке.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Исследовательская работа в уголке живой природы по выявлению признаков пресмыкающихся. Практическая работа по изготовлению игрушки «Змея» из бросовых материалов.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4.13. Земноводные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Понятие «земноводные». Многообразие земноводных в природе, содержание их в неволе. Аквариум как место содержания земноводных.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Творческая работа по изготовлению фигурки земноводного в технике оригами «Квакша».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4.14. Моллюски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Общая характеристика типа Моллюски. Морфологические особенности представителей (ампулярия, ахатина). Содержание моллюсков.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Практические работы: рисование улитки, изготовление улитки из пластилина.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4.15. Экологическая акция «Помоги птицам»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Проведение акции «Помоги птицам». Приготовление корма для птиц, подкормка птиц на территории учреждения.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4.16. Итоговое занятие по разделу «Обитатели живого уголка»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Конкурс загадок «Живой уголок». Рисунок на тему «Мое любимое животное». Диагностика экологических компетенций учащихся (устный опрос).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5. Мир аквариума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5.1. Аквариумные рыбки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Многообразие аквариумных рыб: гуппи, данио, неоны, сомы, рыбка золотая, рыба-телескоп. Содержание и разведение рыб в домашних условиях.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Исследовательская работа по изучению аквариумных рыб в уголке живой природы. Творческая мастерская по изготовлению рыбок из бумаги и пластилина.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5.2. Корма и кормление рыб в аквариуме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Основные правила кормления рыб. Виды корма для рыб. Особенности кормления живым кормом.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Практические работы: составление графика и рациона кормления рыб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874BF">
        <w:rPr>
          <w:rFonts w:ascii="Times New Roman" w:eastAsia="Calibri" w:hAnsi="Times New Roman" w:cs="Times New Roman"/>
          <w:i/>
          <w:sz w:val="28"/>
          <w:szCs w:val="28"/>
        </w:rPr>
        <w:t>кормление аквариумных рыбок.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5.3. Итоговое занятие по разделу «Мир аквариума»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Выполнение рисунка красками на тему «Подводный мир».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Экологическая викторина «Знатоки рыб».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6.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Разнообразие животного мира Беларуси</w:t>
      </w:r>
    </w:p>
    <w:p w:rsidR="005874BF" w:rsidRPr="005874BF" w:rsidRDefault="005874BF" w:rsidP="005874BF">
      <w:pPr>
        <w:spacing w:after="0" w:line="360" w:lineRule="exact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6.1. Мир под микроскопом</w:t>
      </w:r>
    </w:p>
    <w:p w:rsidR="005874BF" w:rsidRPr="005874BF" w:rsidRDefault="005874BF" w:rsidP="005874BF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874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простейших животных, значение в природе и жизни человека. Микроскоп как лабораторный инструмент для изучения невидимых животных.</w:t>
      </w:r>
    </w:p>
    <w:p w:rsidR="005874BF" w:rsidRPr="005874BF" w:rsidRDefault="005874BF" w:rsidP="005874B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874BF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Исследовательская работа с микроскопом «Невидимые существа водоёмов».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6.2. Животные леса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Дикие животные. Основные представители животного мира леса. Приспособленность животных к жизни в лесу. Роль диких животных в жизни леса.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Дидактическая игра «Пищевые цепочки в лесу». Зоологическая игра «Квартет».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 xml:space="preserve">6.3. Сезонные явления в жизни животных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Понятие «сезонность». Подготовка к перенесению неблагоприятных условий, смена окраса шерсти у некоторых видов зверей.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Просмотр и обсуждение видеоролика «Животные в разное время года». Разгадывание загадок о животных.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6.4. Маскировка животных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Понятия «маскировка», «камуфляж». Мимикрия у земноводных. Маскирующая окраска млекопитающих. Способы приспособления животных к неблагоприятным условиям.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Экологическая игра «Мастера маскировки».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6.5. Удивительный мир крылатых зверьков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Основные виды летучих мышей, проживающих на территории Беларуси. Типичные представители. Роль летучих мышей в природе.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Просмотр видеофильма «Летающие млекопитающие». Выполнение рисунка «Летучая мышь».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 xml:space="preserve">6.6. Санитары леса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Понятие «санитар» леса. Животные-санитары (волки, муравьи, барсуки, дятлы, совы). Роль животных в «гигиене» леса.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Выполнение заданий на карточках «Равновесие в лесу».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6.7. Животные луга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Луг как природное сообщество. Основные представители луга (бабочка, сверчок полевой, шмель, полевка, крот, травяная лягушка).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Прослушивание звуков природы. Ролевая игра «На лугу».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6.8. У воды и в воде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Особенности водной среды обитания. Основы классификаций животных, живущих в воде и у воды. Животный мир пресных водоемов.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Исследовательская работа по изучению сходств и различий во внешнем строении лягушек и жаб.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6.9. Животные культурных ландшафтов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Основные представители животного мира культурных ландшафтов: парк, сад, огород. Животные-вредители. Способы борьбы с вредителями сельскохозяйственных культур.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Исследовательская работа по изучению видового состава типовых вредителей сада и огорода с помощью коллекций.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6.10.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ab/>
        <w:t>Животные пустынь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Млекопитающие пустыни: одногорбый и двугорбый верблюды, джейраны, шакал, каракал. Рептилии пустынь: кобра, эфа, варан. Образ жизни пустынных животных.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Практическая работа по изготовлению змеи из бисера.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6.11. Животные, живущие под землей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Основы классификаций и разнообразия животных, живущих под землёй. Типичные представители почв: крот, барсук, медведка. Роль почвенных животных в природе.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Прогулка в природу с целью нахождения и наблюдения за животными, живущими под землей.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6.12. Пернатые друзья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Птицы, их морфологические особенности. Гнездование птиц. Типы гнезд. Пение птиц и его биологическое значение.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Исследовательская работа по распознаванию птиц в природе.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6.13. Загадка полета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Особенности полета птиц. «Перелетные» и «оседлые» птицы. Кольцевание птиц. Роль птиц в природе.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Подвижная игра «Воробьи и Вороны». Игра «Перелетные и оседлые птицы».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6.14. Ядовитые животные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Представители: медузы, пчёлы, осы, пауки, змеи. Яд животных как способ защиты и нападения. Ядовитые железы.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Творческая мастерская по изготовлению «ядовитых животных» из подручных материалов.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6.15.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ab/>
        <w:t>Животные-рекордсмены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Живые организмы-рекордсмены. </w:t>
      </w:r>
      <w:r w:rsidRPr="005874BF">
        <w:rPr>
          <w:rFonts w:ascii="Times New Roman" w:eastAsia="Calibri" w:hAnsi="Times New Roman" w:cs="Times New Roman"/>
          <w:sz w:val="28"/>
          <w:szCs w:val="28"/>
        </w:rPr>
        <w:t>Животные чемпионы (гиганты и пигмеи, ядовитые, быстрые и т.д.).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Презентация-викторина «Самые-самые».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6.16. Итоговое  занятие по разделу «Разнообразие животного мира»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Подвижные игры на природе «Земля, вода, воздух», «Хочу всё знать».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7. Мир насекомых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7.1. Пауки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Внешний вид насекомого. Особенности жизнедеятельности насекомых. Защитные приспособления насекомых.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Творческая мастерская по изготовлению паука из бумаги и пластилина; изготовление паутины своими руками.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7.2. Бабочки – летающие цветы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Развитие бабочек. Узоры на крыльях как защитное приспособление. Значение окраски в жизни бабочек. Бабочка Крапивница – предсказатель погоды.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 по изготовлению бабочек из бумаги. Выставка творческих работ учащихся.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7.3. Жуки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Морфологические особенности жесткокрылых. Классификация жуков. Вредители леса, сада, поля, огорода.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sz w:val="28"/>
          <w:szCs w:val="28"/>
        </w:rPr>
        <w:t>Особенности питания.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 по изучению строения жесткокрылых на основе коллекций. Изготовление «жуков» из грецких орехов.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7.4. Полезные насекомые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Пчелы в жизни человека. Муравьи. Значение, биология и расселение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Интерактивное путешествие «В мире полезных насекомых».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 по изготовлению домика для насекомых.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7.5. Итоговое занятие по разделу «Мир насекомых»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Конкурс рисунков «Тайны вокруг нас». Интерактивная викторина о насекомых «А знаете ли вы?».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8. Охрана животных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8.1. Экологические проблемы животного мира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Экологические проблемы современности. Угрозы исчезновения животного мира.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Изготовление плаката «Спасем живой мир». Дидактическая игра «Браконьеры и таможенники».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8.2. Красная книга животных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История возникновения Красной книги. Отдельные представители животных Красной книги. Охрана животного мира.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Интерактивное заочное путешествие «По страницам Красной книги».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Практические работы: разработка информационных листовок «Они под охраной», изготовление природоохранных знаков.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8.3. Зоопарк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Зоопарк как территория, созданная человеком для проживания диких животных. Плюсы и минусы зоопарков. Многообразие животного мира зоологических парков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Заочное путешествие в Гродненский зоопарк.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 по выполнению рисунка «Животные зоопарка». Зоологическая игра «Квартет».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8.4. Охрана животных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Заповедники, заказники и национальные парки как территории охраны животного и растительного мира. Отличительные особенности ООПТ.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Заочное путешествие по ООПТ Беларуси.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8.5. Итоговое занятие по разделу «Охрана животных»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Конкурс рисунков и плакатов по теме «Охрана животных». Диагностика экологических компетенций учащихся (беседа).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8.6. Мини-конференция «В мире животных»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Выступление учащихся с тематическими докладами, представление творческих работ. Подведение итогов реализации программы. </w:t>
      </w:r>
    </w:p>
    <w:p w:rsidR="005874BF" w:rsidRPr="005874BF" w:rsidRDefault="005874BF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0CBB" w:rsidRDefault="004C0CBB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BB" w:rsidRDefault="004C0CBB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BB" w:rsidRDefault="004C0CBB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ОЖИДАЕМЫЕ РЕЗУЛЬТАТЫ</w:t>
      </w:r>
    </w:p>
    <w:p w:rsidR="005874BF" w:rsidRPr="005874BF" w:rsidRDefault="005874BF" w:rsidP="005874B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В результате усвоения программы  объединения по интересам  «В мире животных» (1-й год обучения) учащиеся должны 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>знать: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элементарную экологическую терминологию;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типичных представителей животного мира (диких и домашних животных);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сведения о значении животных в природе, их охране;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правила содержания и ухода за некоторыми представителями домашних животных;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правила безопасного поведения в живом уголке;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сезонные явления в животном мире.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Учащиеся должны 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>уметь: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различать животных в природе;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правильно ухаживать за животными уголка живой природы;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вести наблюдения в природе и живом уголке;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пользоваться научно-популярной литературой;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анализировать состояние окружающей среды на основе взаимосвязей в природе.</w:t>
      </w:r>
    </w:p>
    <w:p w:rsidR="005874BF" w:rsidRPr="005874BF" w:rsidRDefault="005874BF" w:rsidP="005874BF">
      <w:pPr>
        <w:spacing w:after="0" w:line="360" w:lineRule="exac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bCs/>
          <w:sz w:val="28"/>
          <w:szCs w:val="28"/>
        </w:rPr>
        <w:t>ФОРМЫ ПОДВЕДЕНИЯ ИТОГОВ РЕАЛИЗАЦИИ ПРОГРАММЫ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bCs/>
          <w:sz w:val="28"/>
          <w:szCs w:val="28"/>
        </w:rPr>
        <w:t xml:space="preserve">Для подведения итогов реализации программы объединения по интересам «В мире животных» (1-й год обучения) 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и проверки усвоения учащимися программного материала будут применяться следующие виды контроля: наблюдение, оценка выполнения практических работ, диагностика экологических компетенций учащихся (устный опрос, беседа). 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Формами подведения итогов занятий по изученным разделам являются: игры, конкурсы, экологические викторины, практические работы.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С целью закрепления и систематизации знаний обучающихся, подведения итогов учебного года проводится мини-конференция.  </w:t>
      </w:r>
    </w:p>
    <w:p w:rsidR="005874BF" w:rsidRPr="005874BF" w:rsidRDefault="005874BF" w:rsidP="005874B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bCs/>
          <w:sz w:val="28"/>
          <w:szCs w:val="28"/>
        </w:rPr>
        <w:t>ФОРМЫ И МЕТОДЫ РЕАЛИЗАЦИИ ПРОГРАММЫ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Основной формой организации образовательного процесса при реализации программы являются теоретические и практические занятия, которые взаимосвязаны и дополняют друг друга.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Программой предусмотрены интерактивные формы и методы работы с учащимися: исследовательская работа, выставка-конкурс, ролевая и дидактическая игра, кроссворд, викторина, творческая мастерская, мини-конференция. Широко используются информационно-коммуникационных технологий (мультимедийные презентации, заочные путешествия).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Среди организационных форм проведения занятий, посредством которых реализуется программа: фронтальная, групповая, парная и индивидуальная работа.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Ведущими методами реализации программы являются: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методы формирования экологического сознания (беседа, консультация, рассказ);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методы организации эколого-биологической деятельности (наблюдение, прогулка в природу, посещение живого уголка, демонстрация, исследовательская работа, дидактические игры);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методы контроля и оценки (наблюдение за работой учащихся, самоконтроль, рефлексия).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Педагогическими технологиями реализации программы являются: здоровьесберегающая технология, технология интерактивного обучения, технология исследовательской деятельности, технология проблемного обучения</w:t>
      </w:r>
    </w:p>
    <w:p w:rsidR="005874BF" w:rsidRPr="005874BF" w:rsidRDefault="005874BF" w:rsidP="005874BF">
      <w:pPr>
        <w:spacing w:after="0" w:line="360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i/>
          <w:sz w:val="28"/>
          <w:szCs w:val="28"/>
        </w:rPr>
        <w:t>(2-ой год обучения)</w:t>
      </w: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111"/>
        <w:gridCol w:w="992"/>
        <w:gridCol w:w="2014"/>
        <w:gridCol w:w="1955"/>
      </w:tblGrid>
      <w:tr w:rsidR="005874BF" w:rsidRPr="005874BF" w:rsidTr="005874BF">
        <w:trPr>
          <w:trHeight w:val="323"/>
        </w:trPr>
        <w:tc>
          <w:tcPr>
            <w:tcW w:w="675" w:type="dxa"/>
            <w:vMerge w:val="restart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74BF" w:rsidRPr="005874BF" w:rsidRDefault="005874BF" w:rsidP="005874BF">
            <w:pPr>
              <w:spacing w:after="0" w:line="36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74BF" w:rsidRPr="005874BF" w:rsidRDefault="005874BF" w:rsidP="005874BF">
            <w:pPr>
              <w:spacing w:after="0" w:line="36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874BF" w:rsidRPr="005874BF" w:rsidTr="005874BF">
        <w:trPr>
          <w:trHeight w:val="315"/>
        </w:trPr>
        <w:tc>
          <w:tcPr>
            <w:tcW w:w="675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5874BF" w:rsidRPr="005874BF" w:rsidTr="005874BF">
        <w:trPr>
          <w:trHeight w:val="656"/>
        </w:trPr>
        <w:tc>
          <w:tcPr>
            <w:tcW w:w="675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теоретических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практических</w:t>
            </w:r>
          </w:p>
        </w:tc>
      </w:tr>
      <w:tr w:rsidR="005874BF" w:rsidRPr="005874BF" w:rsidTr="005874BF">
        <w:trPr>
          <w:trHeight w:val="322"/>
        </w:trPr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Животные нашего жилища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Многообразие домашних животных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Традиции содержания животных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tabs>
                <w:tab w:val="left" w:pos="300"/>
                <w:tab w:val="center" w:pos="388"/>
              </w:tabs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Красота и привлекательность животных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«Животные нашего жилища»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Собаки - верные друзья человека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Кинология – наука о собаках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Кормление и уход за питомцем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«Собаки – верные друзья»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Кошки, которые гуляют сами по себе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Фелинология – наука о кошках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Породы кошек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Кормление и уход за кошками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«Кошки, которые гуляют сами по себе»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Пернатая радуга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группы комнатных птиц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Основы содержания птиц в жилище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Творческая мастерская «Птичий дом»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Хомка и его ближайшие родственники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Мелкие грызуны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Кролики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«Хомка и его ближайшие родственники»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Рыбы - тихие соседи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Основы аквариумистики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Многообразие аквариумных обитателей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Уход за аквариумом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«Рыбы – тихие соседи»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Человек и животные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Проблема бездомных животных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Этика взаимоотношений с животными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874BF" w:rsidRPr="005874BF" w:rsidTr="005874BF">
        <w:tc>
          <w:tcPr>
            <w:tcW w:w="67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2014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955" w:type="dxa"/>
            <w:shd w:val="clear" w:color="auto" w:fill="auto"/>
          </w:tcPr>
          <w:p w:rsidR="005874BF" w:rsidRPr="005874BF" w:rsidRDefault="005874BF" w:rsidP="005874BF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74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48</w:t>
            </w:r>
          </w:p>
        </w:tc>
      </w:tr>
    </w:tbl>
    <w:p w:rsidR="005874BF" w:rsidRPr="005874BF" w:rsidRDefault="005874BF" w:rsidP="005874BF">
      <w:pPr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СОДЕРЖАНИЕ ЗАНЯТИЙ</w:t>
      </w:r>
    </w:p>
    <w:p w:rsidR="005874BF" w:rsidRPr="005874BF" w:rsidRDefault="005874BF" w:rsidP="005874BF">
      <w:pPr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1. Животные нашего жилища</w:t>
      </w:r>
    </w:p>
    <w:p w:rsidR="005874BF" w:rsidRPr="005874BF" w:rsidRDefault="005874BF" w:rsidP="004C0CBB">
      <w:pPr>
        <w:numPr>
          <w:ilvl w:val="1"/>
          <w:numId w:val="12"/>
        </w:numPr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Многообразие домашних животных</w:t>
      </w:r>
    </w:p>
    <w:p w:rsidR="005874BF" w:rsidRPr="005874BF" w:rsidRDefault="005874BF" w:rsidP="005874BF">
      <w:pPr>
        <w:spacing w:after="0" w:line="360" w:lineRule="exact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Интерес к животным, их огромное разнообразие. Содержание и разведение животных. Увлечение животными, как искусство и мастерство.</w:t>
      </w:r>
    </w:p>
    <w:p w:rsidR="005874BF" w:rsidRPr="005874BF" w:rsidRDefault="005874BF" w:rsidP="005874BF">
      <w:pPr>
        <w:spacing w:after="0" w:line="360" w:lineRule="exact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Экскурсия в уголок живой природы. Актуализация знаний обучающихся. Брейн-ринг «В мире животных». Фотосессия с представителями живого уголка. </w:t>
      </w:r>
    </w:p>
    <w:p w:rsidR="005874BF" w:rsidRPr="005874BF" w:rsidRDefault="005874BF" w:rsidP="004C0CBB">
      <w:pPr>
        <w:numPr>
          <w:ilvl w:val="1"/>
          <w:numId w:val="12"/>
        </w:numPr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Традиции содержания животных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Отношение к животным первобытных людей. Поклонение животным, священные животные. Животные помощники: лошадь, собака и др. Правила и особенности размещения и содержания домашних животных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Просмотр видео-презентации «Детям о домашних животных».</w:t>
      </w:r>
    </w:p>
    <w:p w:rsidR="005874BF" w:rsidRPr="005874BF" w:rsidRDefault="005874BF" w:rsidP="004C0CBB">
      <w:pPr>
        <w:numPr>
          <w:ilvl w:val="1"/>
          <w:numId w:val="12"/>
        </w:numPr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Красота и привлекательность животных</w:t>
      </w:r>
    </w:p>
    <w:p w:rsidR="005874BF" w:rsidRPr="005874BF" w:rsidRDefault="005874BF" w:rsidP="005874B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Животные – друзья человека. Животные, которые помогают сохранить здоровье. Животные как воспитатели и помощники по хозяйству.</w:t>
      </w:r>
    </w:p>
    <w:p w:rsidR="005874BF" w:rsidRPr="005874BF" w:rsidRDefault="005874BF" w:rsidP="005874B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Конкурс рисунков «Самые обаятельные и привлекательные»</w:t>
      </w:r>
    </w:p>
    <w:p w:rsidR="005874BF" w:rsidRPr="005874BF" w:rsidRDefault="005874BF" w:rsidP="004C0CBB">
      <w:pPr>
        <w:numPr>
          <w:ilvl w:val="1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Итоговое занятие по разделу «Животные нашего жилища»</w:t>
      </w:r>
    </w:p>
    <w:p w:rsidR="005874BF" w:rsidRPr="005874BF" w:rsidRDefault="005874BF" w:rsidP="005874B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Ролевая игра «Царство домашних животных».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2. Собаки – верные друзья человека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2.1.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>Кинология – наука о собаках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Основы практической кинологии. Кинолог: плюсы и минусы профессии. Выведение различных пород. Выдающиеся собаки Беларуси. Самые популярные профессии собак.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Виртуальная экскурсия на выставку-шоу породистых собак.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2.2. Кормление и уход за питомцем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Правила воспитания, содержания и ухода за собакой. Выгуливание. Ежедневный осмотр. Чистка, стрижка, мытье и купание. Предметы ухода. Рацион питания маленького щенка и взрослой собаки.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Экскурсия в ветеринарную клинику города.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2.3. Итоговое занятие по разделу «Собаки – верные друзья»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Игра-квест «Юный кинолог».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3. Кошки, которые гуляют сами по себе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3.1. Фелинология – наука о кошках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Основы практической фелинологии. История одомашнивания кошек. Особенности поведения домашней кошки. Приметы, связанные с кошками. Роль кошек в жизни человека.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Эвристическая беседа «Удивительные истории о кошках и об их хозяевах».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3.2. Породы кошек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Многообразие кошачьих пород. Дизайнерские породы, экзотические породы, дикие и прирученные кошки. Кошки натуральных пород, </w:t>
      </w: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гипоаллергенные кошки. Длинношерстные и короткошерстные, бесшерстные, бесхвостые.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Виртуальная экскурсия на выставку кошек. Выполнение рисунков на тему «Породы кошек». Выставка творческих работ учащихся.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3.3. Кормление и уход за кошками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Экскурсия в ветеринарную аптеку города. Составление памятки по уходу за кошками.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3.4. Итоговое занятие по разделу «Кошки, которые гуляют сами по себе»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Экологическая викторина «Всё о кошках».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4. Пернатая радуга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4.1. Основные группы комнатных птиц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Типичные представители комнатных птиц. Виды декоративных птиц: волнистый попугай, корелла, неразлучники, канарейка, амадина. Говорящие птицы.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Заочная экскурсия в Гродненский зоологический парк.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Исследовательская работа «Изучение представителей пернатых уголка живой природы».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4.2. Основы содержания птиц в жилище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Покупка птицы. Выбор и обустройство клетки. Правила кормления. Основные трудности и опасности содержания птиц в жилище. Разведение птиц в неволе. Кормление комнатных птиц и птиц, живущих в неволе.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работа: освоение правил кормления и приемов чистки клетки.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4.3. Творческая мастерская «Птичий дом»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 по изготовлению кормушек для птиц из бросовых материалов.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5. Хомка и его ближайшие родственники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5.1. Мелкие грызуны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Одомашненные грызуны и их представители: хомяки, декоративные крысы, песчанки, морские свинки, шиншиллы. Биологические особенности грызунов. Основы содержания мелких грызунов. Правила личной гигиены при содержании грызунов. Особенности жизни грызунов в природе.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Практические работы. Наблюдение за поведением грызунов в живом уголке. Составление рационов для различных видов грызунов. Уход за животными.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5.2. Кролики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Многообразие пород кроликов, их биологические особенности. Условия содержания и кормление декоративных кроликов. Корма, их состав. Правила личной гигиены в работе с кроликами.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Практические работы в уголке живой природы: оформление места проживания кролика, составление кормовой смеси и кормление кроликов.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5.3. Итоговое занятие по разделу «Хомка и его ближайшие родственники»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Экскурсия в контактный зоопарк «Зоолэнд».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6. Рыбы – тихие соседи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6.1. Основы аквариумистики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История развития аквариумистики. Аквариум как модель природного водоема. Типы и назначение аквариумов. Условия содержания аквариумных рыб. Выбор и покупка аквариума: грунт, камни, коряги, вода. Аквариумное оборудование: осветительные, обогревательные, компрессоры, фильтры.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Практическая работа: дизайн аквариума своими руками (рисунок).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6.2. Многообразие аквариумных обитателей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Разнообразие обитателей домашнего аквариума: рыбки, моллюски, пресноводные креветки и крабы, лягушки, черепахи, тритоны и др.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Экскурсия в зоомагазин.</w:t>
      </w:r>
      <w:r w:rsidRPr="005874B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i/>
          <w:sz w:val="28"/>
          <w:szCs w:val="28"/>
        </w:rPr>
        <w:t>Подбор аксессуаров для обустройства аквариума.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 xml:space="preserve">6.3. Уход за аквариумом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Выбор и посадка растений в аквариум. Правила покупки и транспортировки рыб. Корма и кормление рыб. Разведение. Типичные ошибки.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работа: освоение приемов очистки аквариума.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6.4. Итоговое занятие по разделу «Рыбы – тихие соседи»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Поле-чудес «Аквариумистика».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Раздел 7. Человек и животные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7.1. Проблема бездомных животных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Проблема гуманного отношения к животным. Охрана животного мира. Красная книга Республики Беларусь. Природоохранные территории Беларуси. Общество охраны животных.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74BF">
        <w:rPr>
          <w:rFonts w:ascii="Times New Roman" w:eastAsia="Calibri" w:hAnsi="Times New Roman" w:cs="Times New Roman"/>
          <w:i/>
          <w:sz w:val="28"/>
          <w:szCs w:val="28"/>
        </w:rPr>
        <w:t>Экскурсия в инспекцию охраны животного и растительного мира.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7.2.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>Этика взаимоотношений с животными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Организации и учреждения, связанные с содержанием животных. Ветеринарные врачи и ветеринарные клиники. Клубы любителей различных животных. Газеты, журналы телепередачи, посвященные содержанию животных.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7.3. Итоговое занятие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Мини-конференция «Братья наши меньшие». Награждение самых активных учащихся.</w:t>
      </w:r>
    </w:p>
    <w:p w:rsidR="005874BF" w:rsidRPr="005874BF" w:rsidRDefault="005874BF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</w:t>
      </w:r>
    </w:p>
    <w:p w:rsidR="005874BF" w:rsidRPr="005874BF" w:rsidRDefault="005874BF" w:rsidP="005874BF">
      <w:pPr>
        <w:spacing w:after="0" w:line="360" w:lineRule="exac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В результате усвоения программы школы юного зоолога «В мире животных» (2-ой год обучения) учащиеся должны 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>знать: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основные правила техники безопасности;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названия животных-обитателей живых уголков;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биологические особенности различных групп животных - обитателей живых уголков;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особенности содержания различных групп животных - обитателей живых уголков;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особенности ухода и кормления различных групп животных; профилактику болезней животных.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Учащиеся должны </w:t>
      </w:r>
      <w:r w:rsidRPr="005874BF">
        <w:rPr>
          <w:rFonts w:ascii="Times New Roman" w:eastAsia="Calibri" w:hAnsi="Times New Roman" w:cs="Times New Roman"/>
          <w:b/>
          <w:sz w:val="28"/>
          <w:szCs w:val="28"/>
        </w:rPr>
        <w:t>уметь: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производить уход за животными;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создавать условия для жизни животных-обитателей живого уголка, возможности их воспроизводства;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манипулировать с животными;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наладить контакт с животным;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приготовить живой и искусственный корма; 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выполнять практические работы и наблюдения за животными.</w:t>
      </w:r>
    </w:p>
    <w:p w:rsidR="005874BF" w:rsidRPr="005874BF" w:rsidRDefault="005874BF" w:rsidP="005874B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bCs/>
          <w:sz w:val="28"/>
          <w:szCs w:val="28"/>
        </w:rPr>
        <w:t>ФОРМЫ ПОДВЕДЕНИЯ ИТОГОВ РЕАЛИЗАЦИИ ПРОГРАММЫ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874BF">
        <w:rPr>
          <w:rFonts w:ascii="Times New Roman" w:eastAsia="Calibri" w:hAnsi="Times New Roman" w:cs="Times New Roman"/>
          <w:bCs/>
          <w:sz w:val="28"/>
          <w:szCs w:val="28"/>
        </w:rPr>
        <w:t>Результаты освоения программного материала отслеживаются по окончанию каждого раздела программы. Каждый раздел, согласно учебно-тематическому плану, имеет форму контроля в виде: игры, викторины, ролевой игры, квеста. Итоги реализации программы подводятся в конце учебного года в рамках мини-конференции.</w:t>
      </w: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874BF">
        <w:rPr>
          <w:rFonts w:ascii="Times New Roman" w:eastAsia="Calibri" w:hAnsi="Times New Roman" w:cs="Times New Roman"/>
          <w:bCs/>
          <w:sz w:val="28"/>
          <w:szCs w:val="28"/>
        </w:rPr>
        <w:t xml:space="preserve">Отслеживание результативности образовательного процесса осуществляется в постоянном педагогическом наблюдении, мониторинге: текущий контроль выполнения практических работ, самостоятельная работа учащихся. Результаты полученных знаний демонстрируются на конкурсах и конференциях разного уровня. 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Данные формы контроля позволяют фиксировать рост и развитие учащихся, уровень освоения ими содержания программы, приобретение образовательных, социальных, личностных компетенций. 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874BF" w:rsidRPr="005874BF" w:rsidRDefault="005874BF" w:rsidP="005874B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ФОРМЫ И МЕТОДЫ РЕАЛИЗАЦИИ ПРОГРАММЫ</w:t>
      </w:r>
    </w:p>
    <w:p w:rsidR="005874BF" w:rsidRPr="005874BF" w:rsidRDefault="005874BF" w:rsidP="005874BF">
      <w:pPr>
        <w:spacing w:after="0" w:line="360" w:lineRule="exact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874BF">
        <w:rPr>
          <w:rFonts w:ascii="Times New Roman" w:eastAsia="Calibri" w:hAnsi="Times New Roman" w:cs="Times New Roman"/>
          <w:bCs/>
          <w:sz w:val="28"/>
          <w:szCs w:val="28"/>
        </w:rPr>
        <w:t>Важным условием эффективности обучения является сочетание разнообразных форм и методов работы, использование на занятиях различных средств обучения.</w:t>
      </w:r>
      <w:r w:rsidRPr="005874B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bCs/>
          <w:sz w:val="28"/>
          <w:szCs w:val="28"/>
        </w:rPr>
        <w:t xml:space="preserve">Формы учебных занятий: теоретические (рассказ, беседа, объяснение) и практические занятия (тематические экскурсии, игры, конкурсы, тематические конференции, практические занятия, наблюдения за животными, исследовательские работы, индивидуальные занятия с обучающимися для выполнения творческих работ). </w:t>
      </w:r>
    </w:p>
    <w:p w:rsidR="005874BF" w:rsidRPr="005874BF" w:rsidRDefault="005874BF" w:rsidP="005874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Программа реализуется в общих организационных формах взаимодействия учащихся: индивидуальная, парная, групповая, коллективная. На занятиях ребята знакомятся с правилами ведения наблюдений за животными, расширяют кругозор, формируют культуру общения с животными.</w:t>
      </w:r>
      <w:r w:rsidRPr="005874B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74BF">
        <w:rPr>
          <w:rFonts w:ascii="Times New Roman" w:eastAsia="Calibri" w:hAnsi="Times New Roman" w:cs="Times New Roman"/>
          <w:sz w:val="28"/>
          <w:szCs w:val="28"/>
        </w:rPr>
        <w:t>Много времени в рамках программы уделяется практической деятельности, так как содержанию животных невозможно научиться исключительно в рамках теоретического обучения. Практические зоологические исследования дают учащимся богатейший материал, который успешно используется на конференциях и конкурсах естественно-научной направленности.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Ведущими методами реализации программы являются: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методы формирования экологического сознания (беседа, объяснение);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методы организации эколого-биологической деятельности (наблюдение, демонстрация, практическая работа);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методы стимулирования эколого-биологической деятельности, поведения учащихся (ситуация успеха, поощрение);</w:t>
      </w:r>
    </w:p>
    <w:p w:rsidR="005874BF" w:rsidRPr="005874BF" w:rsidRDefault="005874BF" w:rsidP="005874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методы контроля и оценки (наблюдение, анализ результатов практических работ).</w:t>
      </w:r>
    </w:p>
    <w:p w:rsidR="005874BF" w:rsidRPr="005874BF" w:rsidRDefault="005874BF" w:rsidP="005874BF">
      <w:pPr>
        <w:tabs>
          <w:tab w:val="left" w:pos="1134"/>
        </w:tabs>
        <w:spacing w:after="0" w:line="360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74BF" w:rsidRPr="005874BF" w:rsidRDefault="005874BF" w:rsidP="005874BF">
      <w:pPr>
        <w:tabs>
          <w:tab w:val="left" w:pos="1134"/>
        </w:tabs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4BF">
        <w:rPr>
          <w:rFonts w:ascii="Times New Roman" w:eastAsia="Calibri" w:hAnsi="Times New Roman" w:cs="Times New Roman"/>
          <w:b/>
          <w:sz w:val="28"/>
          <w:szCs w:val="28"/>
        </w:rPr>
        <w:t>ЛИТЕРАТУРА И ИНФОРМАЦИОННЫЕ РЕСУРСЫ</w:t>
      </w:r>
    </w:p>
    <w:p w:rsidR="005874BF" w:rsidRPr="005874BF" w:rsidRDefault="005874BF" w:rsidP="005874BF">
      <w:pPr>
        <w:tabs>
          <w:tab w:val="left" w:pos="1134"/>
        </w:tabs>
        <w:spacing w:after="0" w:line="36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Акимушкин, И.И. Мир животных: Птицы. Рыбы. Земноводные и пресмыкающиеся / И.И Акимушкин. – М.: Мысль, 1989.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Богачева, И.В. Изучаем родную природу: пособие для учителей общеобразоват. учреждений / И.В. Богачева, А.Г. Семенович. – Минск: Высшая школа, 2010. 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Гричик, В.В. Занимательный мир животных / В.В. Гричик, М.Ю. Немчинов. – Минск: Национальный институт образования, 2010.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Гусев, В.Т. Живой уголок / В.Т. Гусев. – М.: Лесная промышленность, 1985.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Животные: энциклопедия для детей. – М.: Махаон, 2006.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Жизнь животных в 7 томах. – М.: Просвещение, 1974-1985.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Жук, Л.И. В гармонии с природой: методическое пособие. – Мн.: Издательство ООО «Красико-Принт», 2002.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lastRenderedPageBreak/>
        <w:t>Козлов, М. Юным зоологам. Наземные и пресноводные беспозвоночные. Для кружковой работы / М. Козлов. – М.: Просвещение, 1981.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Красная книга Республики Беларусь. Животные: редкие и находящиеся под угрозой исчезновения виды диких животных / Министерство природных ресурсов и охраны окружающей среды Республики Беларусь; Национальная академия наук Беларуси, пред. редкол. И.М. Качановский. – 4-е изд. – Минск: Беларуская энцыклапедыя </w:t>
      </w:r>
      <w:r w:rsidRPr="005874B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874BF">
        <w:rPr>
          <w:rFonts w:ascii="Times New Roman" w:eastAsia="Calibri" w:hAnsi="Times New Roman" w:cs="Times New Roman"/>
          <w:sz w:val="28"/>
          <w:szCs w:val="28"/>
        </w:rPr>
        <w:t>мя Петруся Броук</w:t>
      </w:r>
      <w:r w:rsidRPr="005874B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, 2015. 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>Новицкая, А.И. Экологическое воспитание. Подвижные игры / А.И. Новицкая. – Минск: «Беларуская энцыклапедыя», 2003.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Самусенко, Э.Г. Друзья нашего дома / Э.Г. Самусенко. 2-е изд. – М.: Полымя. 1991. 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Сосновский, И.П. Редкие и исчезающие животные / И.П. Сосновский. – М.: Лесная промышленность, 1987.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Теремов, А. Занимательная зоология. Серия: занимательные уроки / А. Теремов, В. Рохлов. – М.: АСТ-ПРЕСС, 1999. 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Энциклопедия для детей. Тайны животных. </w:t>
      </w:r>
      <w:r w:rsidRPr="005874BF">
        <w:rPr>
          <w:rFonts w:ascii="Times New Roman" w:eastAsia="Calibri" w:hAnsi="Times New Roman" w:cs="Times New Roman"/>
          <w:sz w:val="28"/>
          <w:szCs w:val="28"/>
        </w:rPr>
        <w:t>–</w:t>
      </w:r>
      <w:r w:rsidRPr="005874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М.: Росмэн, 2002.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Энциклопедия. Я познаю мир. Удивительные животные </w:t>
      </w:r>
      <w:r w:rsidRPr="005874BF">
        <w:rPr>
          <w:rFonts w:ascii="Times New Roman" w:eastAsia="Calibri" w:hAnsi="Times New Roman" w:cs="Times New Roman"/>
          <w:sz w:val="28"/>
          <w:szCs w:val="28"/>
        </w:rPr>
        <w:t>–</w:t>
      </w:r>
      <w:r w:rsidRPr="005874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М.: АСТ Астрель, 2002.</w:t>
      </w:r>
    </w:p>
    <w:p w:rsidR="005874BF" w:rsidRPr="005874BF" w:rsidRDefault="005874BF" w:rsidP="005874BF">
      <w:pPr>
        <w:numPr>
          <w:ilvl w:val="0"/>
          <w:numId w:val="8"/>
        </w:numPr>
        <w:tabs>
          <w:tab w:val="left" w:pos="993"/>
        </w:tabs>
        <w:spacing w:after="0" w:line="360" w:lineRule="exact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BF">
        <w:rPr>
          <w:rFonts w:ascii="Times New Roman" w:eastAsia="Calibri" w:hAnsi="Times New Roman" w:cs="Times New Roman"/>
          <w:sz w:val="28"/>
          <w:szCs w:val="28"/>
        </w:rPr>
        <w:t xml:space="preserve"> Я познаю мир: Детская энциклопедия: Животные в доме. – М.: ООО «Издательство АСТ»: ООО «Издательство Астрель», 2003. </w:t>
      </w:r>
    </w:p>
    <w:p w:rsidR="005874BF" w:rsidRPr="005874BF" w:rsidRDefault="005874BF" w:rsidP="005874BF">
      <w:pPr>
        <w:tabs>
          <w:tab w:val="left" w:pos="1134"/>
        </w:tabs>
        <w:spacing w:after="0"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4BF" w:rsidRPr="005874BF" w:rsidRDefault="005874BF" w:rsidP="005874BF">
      <w:pPr>
        <w:tabs>
          <w:tab w:val="left" w:pos="1134"/>
        </w:tabs>
        <w:spacing w:after="0"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2B4E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4C0CBB">
      <w:pPr>
        <w:tabs>
          <w:tab w:val="left" w:pos="2047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</w:t>
      </w: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P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C0CB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ПРОГРАММА</w:t>
      </w:r>
    </w:p>
    <w:p w:rsidR="004C0CBB" w:rsidRP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C0C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объединения по интересам </w:t>
      </w:r>
    </w:p>
    <w:p w:rsidR="004C0CBB" w:rsidRP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C0C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«КУРС ЮНОГО ВЕТЕРИНАРА»</w:t>
      </w:r>
    </w:p>
    <w:p w:rsidR="004C0CBB" w:rsidRPr="004C0CBB" w:rsidRDefault="004C0CBB" w:rsidP="004C0C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C0CBB">
        <w:rPr>
          <w:rFonts w:ascii="Times New Roman" w:eastAsia="Times New Roman" w:hAnsi="Times New Roman" w:cs="Times New Roman"/>
          <w:sz w:val="30"/>
          <w:szCs w:val="30"/>
          <w:lang w:eastAsia="ru-RU"/>
        </w:rPr>
        <w:t>(базовый уровень изучения образовательной области «Экология», эколого-биологический профиль)</w:t>
      </w:r>
    </w:p>
    <w:p w:rsidR="004C0CBB" w:rsidRPr="004C0CBB" w:rsidRDefault="004C0CBB" w:rsidP="004C0CB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Pr="004C0CBB" w:rsidRDefault="004C0CBB" w:rsidP="004C0CB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Pr="004C0CBB" w:rsidRDefault="004C0CBB" w:rsidP="004C0CBB">
      <w:pPr>
        <w:spacing w:after="0" w:line="360" w:lineRule="exact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4C0CB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Разработчики: </w:t>
      </w:r>
    </w:p>
    <w:p w:rsidR="004C0CBB" w:rsidRPr="004C0CBB" w:rsidRDefault="004C0CBB" w:rsidP="004C0CBB">
      <w:pPr>
        <w:spacing w:after="0" w:line="36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C0CBB">
        <w:rPr>
          <w:rFonts w:ascii="Times New Roman" w:eastAsia="Times New Roman" w:hAnsi="Times New Roman" w:cs="Times New Roman"/>
          <w:sz w:val="30"/>
          <w:szCs w:val="30"/>
          <w:lang w:eastAsia="ru-RU"/>
        </w:rPr>
        <w:t>Бирюк Н.Е., методист государственного учреждения дополнительного образования детей и молодёжи «Лидский районный центр экологии, туризма и краеведения».</w:t>
      </w:r>
    </w:p>
    <w:p w:rsidR="004C0CBB" w:rsidRPr="004C0CBB" w:rsidRDefault="004C0CBB" w:rsidP="004C0CBB">
      <w:pPr>
        <w:spacing w:after="0" w:line="36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C0CBB">
        <w:rPr>
          <w:rFonts w:ascii="Times New Roman" w:eastAsia="Times New Roman" w:hAnsi="Times New Roman" w:cs="Times New Roman"/>
          <w:sz w:val="30"/>
          <w:szCs w:val="30"/>
          <w:lang w:eastAsia="ru-RU"/>
        </w:rPr>
        <w:t>Ленцевич О.С., педагог дополнительного образования Лидского районного центра экологии, туризма и краеведения.</w:t>
      </w:r>
    </w:p>
    <w:p w:rsidR="004C0CBB" w:rsidRPr="004C0CBB" w:rsidRDefault="004C0CBB" w:rsidP="004C0CBB">
      <w:pPr>
        <w:spacing w:after="0" w:line="360" w:lineRule="exact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C0CBB">
        <w:rPr>
          <w:rFonts w:ascii="Times New Roman" w:eastAsia="Calibri" w:hAnsi="Times New Roman" w:cs="Times New Roman"/>
          <w:i/>
          <w:sz w:val="30"/>
          <w:szCs w:val="30"/>
        </w:rPr>
        <w:t>Возраст учащихся:</w:t>
      </w:r>
      <w:r w:rsidRPr="004C0CBB">
        <w:rPr>
          <w:rFonts w:ascii="Times New Roman" w:eastAsia="Calibri" w:hAnsi="Times New Roman" w:cs="Times New Roman"/>
          <w:sz w:val="30"/>
          <w:szCs w:val="30"/>
        </w:rPr>
        <w:t xml:space="preserve"> младший школьный возраст.</w:t>
      </w:r>
    </w:p>
    <w:p w:rsidR="004C0CBB" w:rsidRPr="004C0CBB" w:rsidRDefault="004C0CBB" w:rsidP="004C0CBB">
      <w:pPr>
        <w:spacing w:after="0" w:line="360" w:lineRule="exact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C0CBB">
        <w:rPr>
          <w:rFonts w:ascii="Times New Roman" w:eastAsia="Calibri" w:hAnsi="Times New Roman" w:cs="Times New Roman"/>
          <w:i/>
          <w:sz w:val="30"/>
          <w:szCs w:val="30"/>
        </w:rPr>
        <w:t>Срок реализации программы</w:t>
      </w:r>
      <w:r w:rsidRPr="004C0CBB">
        <w:rPr>
          <w:rFonts w:ascii="Times New Roman" w:eastAsia="Calibri" w:hAnsi="Times New Roman" w:cs="Times New Roman"/>
          <w:sz w:val="30"/>
          <w:szCs w:val="30"/>
        </w:rPr>
        <w:t>: 1 учебный год.</w:t>
      </w:r>
    </w:p>
    <w:p w:rsidR="004C0CBB" w:rsidRPr="004C0CBB" w:rsidRDefault="004C0CBB" w:rsidP="004C0CBB">
      <w:pPr>
        <w:spacing w:after="0" w:line="360" w:lineRule="exact"/>
        <w:ind w:left="396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0CBB" w:rsidRPr="004C0CBB" w:rsidRDefault="004C0CBB" w:rsidP="004C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Каждому человеку необходимы знания об окружающей его природе и тех элементарных биологических процессах, на которых построен весь мир, в том числе и он сам. Ни для кого не секрет, что многие дети интересуются животными и любят их. Но немногие знают и понимают, как правильно ухаживать за своим питомцем, чем кормить и по каким признакам определить наличие заболевания. Безусловно, все мы любим своих братьев меньших и хотим, чтобы они были всегда рядом с нами. Но никто и никогда не задумывался над вопросами психологической совместимости того или иного животного. А для этого необходимо всего лишь понятие любви, не более. Немаловажно и воспитание ответственности за тех, кого приручили. 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C0CBB">
        <w:rPr>
          <w:rFonts w:ascii="Times New Roman" w:eastAsia="Calibri" w:hAnsi="Times New Roman" w:cs="Times New Roman"/>
          <w:bCs/>
          <w:sz w:val="28"/>
          <w:szCs w:val="28"/>
        </w:rPr>
        <w:t xml:space="preserve">Актуальность программы «Курс юного ветеринара» очевидна, так как определена спросом, как со стороны родителей, так и стороны учащихся. В последние годы объединения по интересам, связанные с изучением и непосредственным контактом с объектами животного мира пользуются большой популярностью. Интерес к представителям животного мира – неотъемлемая часть жизни множества людей. Городские жители, испытывая дефицит общения с живой природой, заводят домашних питомцев, часто считая их членами своей семьи. Инициаторами приобретения животных для содержания в квартирах чаще всего бывают дети. Чем старше становятся любители животных, тем разнообразнее становятся обитатели их домашних зооуголков. Существует много профессий, специальностей, связанных, так или </w:t>
      </w:r>
      <w:r w:rsidRPr="004C0CB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иначе, с животными.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0CBB">
        <w:rPr>
          <w:rFonts w:ascii="Times New Roman" w:eastAsia="Calibri" w:hAnsi="Times New Roman" w:cs="Times New Roman"/>
          <w:bCs/>
          <w:sz w:val="28"/>
          <w:szCs w:val="28"/>
        </w:rPr>
        <w:t>Какая-то часть ребят в будущем станет настоящими профессионалами в этой сфере деятельности.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Содержание программы предполагает, личное участие обучающихся в диагностике и лечении заболеваний домашних животных. На занятиях приобретается опыт работы с животными, клинической диагностики, лабораторных исследований, простейших ветеринарных навыков лечения больных животных.</w:t>
      </w:r>
      <w:r w:rsidRPr="004C0CBB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Программа объединения по интересам «Курс юного ветеринара» разработана на основе типовой программы дополнительного образования детей и молодёжи (эколого-биологический профиль), </w:t>
      </w:r>
      <w:r w:rsidRPr="004C0CBB">
        <w:rPr>
          <w:rFonts w:ascii="Times New Roman" w:eastAsia="Calibri" w:hAnsi="Times New Roman" w:cs="Times New Roman"/>
          <w:bCs/>
          <w:sz w:val="28"/>
          <w:szCs w:val="28"/>
        </w:rPr>
        <w:t>утверждённой Министерством образования Республики Беларусь от 06.09.2017 № 123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 и соответствует базовому уровню изучения образовательной области «Биология» в направлении биоэкология (экология животных).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 программы </w:t>
      </w:r>
      <w:r w:rsidRPr="004C0CBB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 ранняя профориентация учащихся в области ветеринарных и биологических наук.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предусматривает решение следующих </w:t>
      </w:r>
      <w:r w:rsidRPr="004C0CBB">
        <w:rPr>
          <w:rFonts w:ascii="Times New Roman" w:eastAsia="Calibri" w:hAnsi="Times New Roman" w:cs="Times New Roman"/>
          <w:b/>
          <w:sz w:val="28"/>
          <w:szCs w:val="28"/>
        </w:rPr>
        <w:t>задач: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познакомить с видовым разнообразием животного мира;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сформировать у обучающихся зоотехнические и ветеринарные знания и умения, необходимые для выполнения основных работ по уходу за животными;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сформировать умения и навыки исследовательской и природоохранной деятельности;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развить чувство доброжелательности, чувство долга, патриотизма и ответственности за сохранение природы;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воспитать потребность в ответственном отношении к животному миру.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C0CBB">
        <w:rPr>
          <w:rFonts w:ascii="Times New Roman" w:eastAsia="Calibri" w:hAnsi="Times New Roman" w:cs="Times New Roman"/>
          <w:bCs/>
          <w:sz w:val="28"/>
          <w:szCs w:val="28"/>
        </w:rPr>
        <w:t>Программа «Курс юного ветеринара» составлена для учащихся среднего школьного возраста и рассчитана на 1 год обучения в очной форме получения образования. Общее количество часов по программе – 72. Режим занятий: 1 раз в неделю по 2 академических часа (1 академический час – 45 мин.) с перерывом 45 мин после первого часа.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C0CBB">
        <w:rPr>
          <w:rFonts w:ascii="Times New Roman" w:eastAsia="Calibri" w:hAnsi="Times New Roman" w:cs="Times New Roman"/>
          <w:bCs/>
          <w:sz w:val="28"/>
          <w:szCs w:val="28"/>
        </w:rPr>
        <w:t>Количество учащихся в группе – 12 - 15 человек. Возможно также временное деление группы на подгруппы составом 6 – 8 человек для подготовки исследовательских работ и конкурсных материалов.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развитию познавательной активности учащихся строится на основании следующих принципов: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научности: подкрепление всех средств познания научно-обоснованными фактами;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доступности: построение процесса обучения на адекватных возрасту формах и методах работы с детьми;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систематичности и последовательности: обеспечение единства воспитывающих, развивающих и обучающих задач развития опытно-экспериментальной деятельности школьников;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целостности: решение программных задач в совместной деятельности педагога и учащихся;</w:t>
      </w:r>
    </w:p>
    <w:p w:rsidR="004C0CBB" w:rsidRPr="004C0CBB" w:rsidRDefault="004C0CBB" w:rsidP="004C0C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 активного обучения: организация учебной деятельности, в процессе которой они сами делают «открытия», узнают новое путем решения доступных проблемных задач.</w:t>
      </w:r>
    </w:p>
    <w:p w:rsidR="004C0CBB" w:rsidRPr="004C0CBB" w:rsidRDefault="004C0CBB" w:rsidP="004C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</w:p>
    <w:p w:rsidR="004C0CBB" w:rsidRPr="004C0CBB" w:rsidRDefault="004C0CBB" w:rsidP="004C0CBB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969"/>
        <w:gridCol w:w="992"/>
        <w:gridCol w:w="2127"/>
        <w:gridCol w:w="1984"/>
      </w:tblGrid>
      <w:tr w:rsidR="004C0CBB" w:rsidRPr="004C0CBB" w:rsidTr="004C0CBB">
        <w:tc>
          <w:tcPr>
            <w:tcW w:w="817" w:type="dxa"/>
            <w:vMerge w:val="restart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4C0CBB" w:rsidRPr="004C0CBB" w:rsidTr="004C0CBB">
        <w:tc>
          <w:tcPr>
            <w:tcW w:w="817" w:type="dxa"/>
            <w:vMerge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4C0CBB" w:rsidRPr="004C0CBB" w:rsidTr="004C0CBB">
        <w:tc>
          <w:tcPr>
            <w:tcW w:w="817" w:type="dxa"/>
            <w:vMerge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теоретических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практических</w:t>
            </w:r>
          </w:p>
        </w:tc>
      </w:tr>
      <w:tr w:rsidR="004C0CBB" w:rsidRPr="004C0CBB" w:rsidTr="004C0CBB">
        <w:trPr>
          <w:trHeight w:val="351"/>
        </w:trPr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 в основы ветеринарии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Профессия - ветеринар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Ветеринария как наука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Заболевания животных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Паразитарные болезни животных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Клиническое обследование животных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Фармакология в ветеринарии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Фитотерапия животных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и уход за животными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Рацион питомцев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 «Введение в курс ветеринарии»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Основы зоологии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Зоология – наука о животных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Мир под микроскопом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Беспозвоночные животные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Позвоночные животные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Птицы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Грызуны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Анатомия животных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Ветеринарный осмотр животных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4C0CBB" w:rsidRPr="004C0CBB" w:rsidTr="004C0CBB">
        <w:trPr>
          <w:trHeight w:val="379"/>
        </w:trPr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Питомцы зоопарка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C0CBB" w:rsidRPr="004C0CBB" w:rsidTr="004C0CBB">
        <w:trPr>
          <w:trHeight w:val="413"/>
        </w:trPr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Зоопарк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rPr>
          <w:trHeight w:val="398"/>
        </w:trPr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Хищники и травоядные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C0CBB" w:rsidRPr="004C0CBB" w:rsidTr="004C0CBB">
        <w:trPr>
          <w:trHeight w:val="398"/>
        </w:trPr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Водные обитатели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rPr>
          <w:trHeight w:val="398"/>
        </w:trPr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3.4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по разделу</w:t>
            </w: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«Питомцы зоопарка»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Животный мир и его охрана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Экологические проблемы животного мира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Красная книга животных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Особо охраняемые природные территории Беларуси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Мини-конференция «ВЕТЕРИНАРиЯ»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C0CBB" w:rsidRPr="004C0CBB" w:rsidTr="004C0CBB">
        <w:tc>
          <w:tcPr>
            <w:tcW w:w="817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2127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984" w:type="dxa"/>
            <w:shd w:val="clear" w:color="auto" w:fill="auto"/>
          </w:tcPr>
          <w:p w:rsidR="004C0CBB" w:rsidRPr="004C0CBB" w:rsidRDefault="004C0CBB" w:rsidP="004C0CB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0CB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46</w:t>
            </w:r>
          </w:p>
        </w:tc>
      </w:tr>
    </w:tbl>
    <w:p w:rsidR="004C0CBB" w:rsidRPr="004C0CBB" w:rsidRDefault="004C0CBB" w:rsidP="004C0C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Раздел 1. Введение в основы ветеринарии</w:t>
      </w:r>
    </w:p>
    <w:p w:rsidR="004C0CBB" w:rsidRPr="004C0CBB" w:rsidRDefault="004C0CBB" w:rsidP="004C0CBB">
      <w:pPr>
        <w:numPr>
          <w:ilvl w:val="1"/>
          <w:numId w:val="13"/>
        </w:numPr>
        <w:spacing w:after="0" w:line="240" w:lineRule="auto"/>
        <w:ind w:left="142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Вводное занятие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Знакомство учащихся с программой объединения по интересам «Курс юного ветеринара». Цель и задачи программы. Правила безопасного поведения на занятиях, правила внутреннего распорядка. Диагностика экологических компетенций учащихся (анкетирование).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Экскурсия в детский ветеринарный образовательный центр государственного учреждения дополнительного образования детей и молодёжи «Лидский районный центр экологии, туризма и краеведения».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1.2. Профессия - ветеринар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Ветеринар как профессия. Обязанности ветеринарного специалиста. Факультеты ветеринарной медицины в высших и средне специальных учебных заведениях Беларуси.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работа. Разработка журнала для регистрации больных животных в ветеринарной лечебнице.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1.3. Ветеринария как наука</w:t>
      </w:r>
    </w:p>
    <w:p w:rsidR="004C0CBB" w:rsidRPr="004C0CBB" w:rsidRDefault="004C0CBB" w:rsidP="004C0CBB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Ветеринария, её предмет, история и задачи. Ветеринарные центры и клиники города Лида.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Обзорная экскурсия в ветеринарный центр «Кот Бегемот».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1.4. Заболевания животных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Причины возникновения заболеваний животных. Основные признаки болезней. Инфекционные и инвазионные болезни животных.</w:t>
      </w:r>
      <w:r w:rsidRPr="004C0CBB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Мероприятия по профилактике заболеваний животных.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Лабораторно-практическая работа. Визуальный осмотр животного, исследование органов зрения.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0CBB">
        <w:rPr>
          <w:rFonts w:ascii="Times New Roman" w:eastAsia="Calibri" w:hAnsi="Times New Roman" w:cs="Times New Roman"/>
          <w:i/>
          <w:sz w:val="28"/>
          <w:szCs w:val="28"/>
        </w:rPr>
        <w:t>Оформление записей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журнал ветеринарного учета.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1.5. Паразитные болезни животных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lastRenderedPageBreak/>
        <w:t>Болезни животных, вызванные насекомыми. Опасные насекомые для домашних животных (клещи, блохи, внутренние паразиты). Методы оказания ветеринарной помощи.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Исследовательская работа  «Исследование кожного и волосяного покрова животного», «Исследование перьев птиц на наличие пухопероедов».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1.6. Клиническое обследование животных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План клинического обследования животных: предварительное ознакомление с животным. Методика клинического исследования животного.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Экскурсия в ветеринарный центр «Кот Бегемот». Мастер-класс по клиническому обследованию животных.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 xml:space="preserve">1.7. Фармакология в ветеринарии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Понятие «фармакология». Понятие о лекарствах. Использование лекарственных форм в ветеринарии.</w:t>
      </w: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4C0CBB">
        <w:rPr>
          <w:rFonts w:ascii="Times New Roman" w:eastAsia="Calibri" w:hAnsi="Times New Roman" w:cs="Times New Roman"/>
          <w:sz w:val="28"/>
          <w:szCs w:val="28"/>
        </w:rPr>
        <w:t>Витамины для животных.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Ролевая игра «Ветеринарная аптека».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1.8. Фитотерапия животных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Лечебные растения в профилактике лечения животных. Правила сбора, хранения и приготовления лекарственного сырья. Способы введения лекарств животным.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Экскурсия на выставочную экспозицию целебных трав и ароматов родной природы «Среди волшебных трав» государственного учреждения дополнительного образования детей и молодёжи «Лидский районный центр экологии, туризма и краеведения».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1.9. Содержание и уход за животными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Правила содержания домашних животных. Гигиенические требования к содержанию животных. Уход за шерсть. Порядок уборки мест содержания животных.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Практическая работа в уголке живой природы. Закрепление знаний о правилах хода за домашними животными.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1.10. Рацион питомцев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Питательные вещества и их значение для жизнедеятельности животных. Разнообразие кормов: сухие и влажные корма. Запрещенные продукты в рационе животных.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bCs/>
          <w:i/>
          <w:sz w:val="28"/>
          <w:szCs w:val="28"/>
        </w:rPr>
        <w:t>Практическая работа. Изучение состава кормов по этикеткам. Кормление питомцев уголка живой природы.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1.11. Итоговое занятие по разделу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0CBB">
        <w:rPr>
          <w:rFonts w:ascii="Times New Roman" w:eastAsia="Calibri" w:hAnsi="Times New Roman" w:cs="Times New Roman"/>
          <w:b/>
          <w:sz w:val="28"/>
          <w:szCs w:val="28"/>
        </w:rPr>
        <w:t>«Введение в ветеринарию»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Контрольное тестирование по разделу «Введение в ветеринарию». Викторина «Юный ветеринар».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ind w:left="-567" w:firstLine="127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Раздел 2. Основы зоологии</w:t>
      </w:r>
    </w:p>
    <w:p w:rsidR="004C0CBB" w:rsidRPr="004C0CBB" w:rsidRDefault="004C0CBB" w:rsidP="004C0CBB">
      <w:pPr>
        <w:spacing w:after="0" w:line="240" w:lineRule="auto"/>
        <w:ind w:left="-567" w:firstLine="127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 xml:space="preserve">2.1. Зоология – наука о животных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Зоология как наука. История развития зоологии. Зоолог как специалист.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Зоологическая викторина «Хочу всё знать!».</w:t>
      </w:r>
    </w:p>
    <w:p w:rsidR="004C0CBB" w:rsidRPr="004C0CBB" w:rsidRDefault="004C0CBB" w:rsidP="004C0CBB">
      <w:pPr>
        <w:spacing w:after="0" w:line="240" w:lineRule="auto"/>
        <w:ind w:left="-567" w:firstLine="127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2.2. Мир под микроскопом</w:t>
      </w:r>
    </w:p>
    <w:p w:rsidR="004C0CBB" w:rsidRPr="004C0CBB" w:rsidRDefault="004C0CBB" w:rsidP="004C0C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4C0CB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lastRenderedPageBreak/>
        <w:t>История создания первых оптических приборов. Строение простого лабораторного микроскопа.</w:t>
      </w:r>
      <w:r w:rsidRPr="004C0CB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C0CB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Правила работы с микроскопом. Правила техники безопасности при микроскопировании.</w:t>
      </w:r>
    </w:p>
    <w:p w:rsidR="004C0CBB" w:rsidRPr="004C0CBB" w:rsidRDefault="004C0CBB" w:rsidP="004C0C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4C0CB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Лабораторная работа «Устройство микроскопа». </w:t>
      </w:r>
    </w:p>
    <w:p w:rsidR="004C0CBB" w:rsidRPr="004C0CBB" w:rsidRDefault="004C0CBB" w:rsidP="004C0CBB">
      <w:pPr>
        <w:spacing w:after="0" w:line="240" w:lineRule="auto"/>
        <w:ind w:left="-567" w:firstLine="127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2.3. Беспозвоночные животные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Многообразие беспозвоночных животных. Планктонные животные, черви, ракообразные, моллюски. Значение в природе беспозвоночных животных.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bCs/>
          <w:i/>
          <w:sz w:val="28"/>
          <w:szCs w:val="28"/>
        </w:rPr>
        <w:t>Лабораторная работа «Животные из микромира».</w:t>
      </w:r>
      <w:r w:rsidRPr="004C0CB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2.4. Позвоночные животные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Птицы и звери – позвоночные животные. Классификация животных. Эволюция позвоночных животных. Морфологические особенности типичных представителей классов позвоночных животных.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Исследовательская работа «Изучение представителей позвоночных животных уголка живой природы». Защита работ учащихся.</w:t>
      </w:r>
    </w:p>
    <w:p w:rsidR="004C0CBB" w:rsidRPr="004C0CBB" w:rsidRDefault="004C0CBB" w:rsidP="004C0CBB">
      <w:pPr>
        <w:spacing w:after="0" w:line="240" w:lineRule="auto"/>
        <w:ind w:left="-567" w:firstLine="127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2.5. Домашние животные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История одомашнивания животных. Многообразие пород кошек и собак. Содержание кошек и собак. Уход за шерстью животных. Сельскохозяйственные животные, их роль в жизни человека.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Самостоятельная работа учащихся с научно-популярной литературой. Подготовка сообщений «Домашний питомец».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2.6. Птицы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Основные группы комнатных птиц. Растительноядные и насекомоядные птицы.  Основы содержания птиц в жилище. Покупка птицы, выбор и обустройство клетки. Правила ухода и кормления птиц.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Исследовательская работа «Изучение разнообразия птиц уголка живой природы».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Практическая работа по изготовлению сухой смеси и кормлению птиц живого уголка.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2.7. Грызуны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Отряд грызуны, биологические особенности. Хомяки, мыши, морские свинки как типичные представители домашних грызунов. Рационы питания и правила ухода за грызунами.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Исследовательская работа «Изучение представителей грызунов уголка живой природы».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2.8. Анатомия животных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Понятие об </w:t>
      </w:r>
      <w:r w:rsidRPr="004C0CBB">
        <w:rPr>
          <w:rFonts w:ascii="Times New Roman" w:eastAsia="Calibri" w:hAnsi="Times New Roman" w:cs="Times New Roman"/>
          <w:bCs/>
          <w:sz w:val="28"/>
          <w:szCs w:val="28"/>
        </w:rPr>
        <w:t>анатомии</w:t>
      </w:r>
      <w:r w:rsidRPr="004C0CBB">
        <w:rPr>
          <w:rFonts w:ascii="Times New Roman" w:eastAsia="Calibri" w:hAnsi="Times New Roman" w:cs="Times New Roman"/>
          <w:sz w:val="28"/>
          <w:szCs w:val="28"/>
        </w:rPr>
        <w:t> </w:t>
      </w:r>
      <w:r w:rsidRPr="004C0CBB">
        <w:rPr>
          <w:rFonts w:ascii="Times New Roman" w:eastAsia="Calibri" w:hAnsi="Times New Roman" w:cs="Times New Roman"/>
          <w:bCs/>
          <w:sz w:val="28"/>
          <w:szCs w:val="28"/>
        </w:rPr>
        <w:t>животных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. Внутреннее строение животных. Системы внутренних органов животных, их функции.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Исследовательская работа по изучению анатомического строения животных на примере кошки (плакат).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2.9. Общий осмотр животных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Ветеринарные инструменты для осмотра животных. Техника безопасности при работе с ветеринарными инструментами. Правила проведения </w:t>
      </w:r>
      <w:r w:rsidRPr="004C0CBB">
        <w:rPr>
          <w:rFonts w:ascii="Times New Roman" w:eastAsia="Calibri" w:hAnsi="Times New Roman" w:cs="Times New Roman"/>
          <w:sz w:val="28"/>
          <w:szCs w:val="28"/>
        </w:rPr>
        <w:lastRenderedPageBreak/>
        <w:t>общего осмотра животного. Алгоритм составления ветеринарного паспорта животного.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Лабораторно-практическая работа. Ветеринарный осмотр животных уголка живой природы.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Ветеринарный практикум «Составление ветеринарного паспорта домашних животных».</w:t>
      </w:r>
    </w:p>
    <w:p w:rsidR="004C0CBB" w:rsidRPr="004C0CBB" w:rsidRDefault="004C0CBB" w:rsidP="004C0C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Раздел 3.  Питомцы зоопарка</w:t>
      </w:r>
    </w:p>
    <w:p w:rsidR="004C0CBB" w:rsidRPr="004C0CBB" w:rsidRDefault="004C0CBB" w:rsidP="004C0CB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 xml:space="preserve">3.1. Зоопарк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Зоопарк как искусственная среда обитания животных. Многообразие видов животных зоопарков. Условия содержания животных в неволе.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Заочная экскурсия в Гродненский зоологический парк. Зоологическая игра «Квартет».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3.2. Хищные и травоядные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Классификация животных по типу питания. Строение черепа и зубов животных в зависимости от типа питания. Типичные представители хищных и травоядных животных – обитателей зоопарков. Приспособленность животных к искусственной среде обитания. Мимикрия в природе. Пищевые цепи питания.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Практическая работа по составлению трофических сетей и пищевых цепей питания животных.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3.3. Водные обитатели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Характеристика водной среды обитания - гидросферы. Многообразие обитателей морей и океанов. Понятие «планктон», питание жителей подводного мира. Дельфины, моржи, морские котики как представители аквапарков.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Исследовательская работа «Определение водных животных с помощью определителя».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3.4. Итоговое занятие по разделу «Питомцы зоопарка»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Контрольное тестирование по разделу «Питомцы зоопарка». Игра-путешествие «В зоопарке».</w:t>
      </w:r>
    </w:p>
    <w:p w:rsidR="004C0CBB" w:rsidRPr="004C0CBB" w:rsidRDefault="004C0CBB" w:rsidP="004C0C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Раздел 4. Животный мир и его охрана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4.1. Экологические проблемы животного мира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Экологические проблемы современности. Угрозы исчезновения животного мира. Охрана и восстановление животного мира в Беларуси.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Экскурсия в инспекцию охраны животного и растительного мира.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Мини-проект по созданию информационного буклета «Они под угрозой».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4.2. Красная книга животных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История создания Красной книги. Международная Красная книга и Красная книга Беларуси. Животные Республики Беларусь, занесённые в Красную книгу.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Самостоятельная работа с Красной книгой Республики Беларусь.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4.3. Особо охраняемые территории Беларуси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lastRenderedPageBreak/>
        <w:t>Заповедники, заказники и национальные парки как территории охраны животного и растительного мира. Отличительные особенности особо охраняемых природных территоий (ООПТ).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Заочное путешествие по ООПТ Беларуси.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4.4.</w:t>
      </w: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4C0CBB">
        <w:rPr>
          <w:rFonts w:ascii="Times New Roman" w:eastAsia="Calibri" w:hAnsi="Times New Roman" w:cs="Times New Roman"/>
          <w:b/>
          <w:sz w:val="28"/>
          <w:szCs w:val="28"/>
        </w:rPr>
        <w:t>Итоговое занятие по разделу «Охрана животных»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>Конкурс рисунков и плакатов по теме «Охрана животных». Диагностика экологических компетенций учащихся (беседа).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sz w:val="28"/>
          <w:szCs w:val="28"/>
        </w:rPr>
        <w:t>4.5. Мини-конференция «ВЕТЕРИНАРиЯ»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C0CBB">
        <w:rPr>
          <w:rFonts w:ascii="Times New Roman" w:eastAsia="Calibri" w:hAnsi="Times New Roman" w:cs="Times New Roman"/>
          <w:i/>
          <w:sz w:val="28"/>
          <w:szCs w:val="28"/>
        </w:rPr>
        <w:t xml:space="preserve">Мини-конференция «ВЕТЕРИНАРиЯ». Презентация исследовательских работ учащихся. Подведение итогов реализации программы. </w:t>
      </w:r>
    </w:p>
    <w:p w:rsidR="004C0CBB" w:rsidRPr="004C0CBB" w:rsidRDefault="004C0CBB" w:rsidP="004C0CBB">
      <w:pPr>
        <w:tabs>
          <w:tab w:val="left" w:pos="2595"/>
          <w:tab w:val="center" w:pos="503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0CBB" w:rsidRPr="004C0CBB" w:rsidRDefault="004C0CBB" w:rsidP="004C0CBB">
      <w:pPr>
        <w:tabs>
          <w:tab w:val="left" w:pos="2595"/>
          <w:tab w:val="center" w:pos="5031"/>
        </w:tabs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результате усвоения программы «Курс юного ветеринара» учащиеся должны</w:t>
      </w:r>
      <w:r w:rsidRPr="004C0CB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знать: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</w:t>
      </w: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сновные этапы истории развития ветеринарии;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основные методы обследования животных, применяемые в ветеринарной медицине;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признаки основных болезней животных;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правила содержания и нормы кормления животных живого уголка;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формы лекарственных веществ и их приготовление;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классификацию кормов для разных групп животных;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правила личной гигиены при общении с животными.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Учащиеся должны</w:t>
      </w:r>
      <w:r w:rsidRPr="004C0CBB">
        <w:rPr>
          <w:rFonts w:ascii="Times New Roman" w:eastAsia="Calibri" w:hAnsi="Times New Roman" w:cs="Times New Roman"/>
          <w:b/>
          <w:sz w:val="28"/>
          <w:szCs w:val="28"/>
        </w:rPr>
        <w:t xml:space="preserve"> уметь: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о</w:t>
      </w:r>
      <w:r w:rsidRPr="004C0CB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ценивать условия жизни животных и выявлять первые признаки заболевания;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распознавать признаки наиболее распространенных заболеваний животных;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оказывать первую ветеринарную помощь;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составлять рецепты;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готовить простые формы лекарственных веществ;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соблюдать личную гигиену при общении с животными; </w:t>
      </w:r>
    </w:p>
    <w:p w:rsidR="004C0CBB" w:rsidRPr="004C0CBB" w:rsidRDefault="004C0CBB" w:rsidP="004C0CB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вести записи наблюдений в лабораторном журнале.</w:t>
      </w:r>
    </w:p>
    <w:p w:rsidR="004C0CBB" w:rsidRPr="004C0CBB" w:rsidRDefault="004C0CBB" w:rsidP="004C0CB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CBB" w:rsidRPr="004C0CBB" w:rsidRDefault="004C0CBB" w:rsidP="004C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bCs/>
          <w:sz w:val="28"/>
          <w:szCs w:val="28"/>
        </w:rPr>
        <w:t>ФОРМЫ ПОДВЕДЕНИЯ ИТОГОВ РЕАЛИЗАЦИИ ПРОГРАММЫ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bCs/>
          <w:sz w:val="28"/>
          <w:szCs w:val="28"/>
        </w:rPr>
        <w:t xml:space="preserve">Для подведения итогов реализации программы объединения по интересам «Курс юного ветеринара» </w:t>
      </w:r>
      <w:r w:rsidRPr="004C0CBB">
        <w:rPr>
          <w:rFonts w:ascii="Times New Roman" w:eastAsia="Calibri" w:hAnsi="Times New Roman" w:cs="Times New Roman"/>
          <w:sz w:val="28"/>
          <w:szCs w:val="28"/>
        </w:rPr>
        <w:t>и проверки усвоения учащимися программного материала будут применяться следующие виды контроля: наблюдение, оценка выполнения практических и лабораторных работ, диагностика экологических компетенций учащихся (устный опрос, беседа).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C0CBB">
        <w:rPr>
          <w:rFonts w:ascii="Times New Roman" w:eastAsia="Calibri" w:hAnsi="Times New Roman" w:cs="Times New Roman"/>
          <w:bCs/>
          <w:sz w:val="28"/>
          <w:szCs w:val="28"/>
        </w:rPr>
        <w:t xml:space="preserve">Отслеживание результативности образовательного процесса осуществляется в постоянном педагогическом наблюдении, мониторинге: </w:t>
      </w:r>
      <w:r w:rsidRPr="004C0CB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текущий контроль выполнения практических работ, самостоятельная работа учащихся. Результаты полученных знаний демонстрируются на конкурсах и конференциях разного уровня.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С целью демонстрации полученных знаний учащимися, подведения итогов реализации программы проводится мини-конференция.  </w:t>
      </w:r>
      <w:r w:rsidRPr="004C0CBB">
        <w:rPr>
          <w:rFonts w:ascii="Times New Roman" w:eastAsia="Calibri" w:hAnsi="Times New Roman" w:cs="Times New Roman"/>
          <w:bCs/>
          <w:sz w:val="28"/>
          <w:szCs w:val="28"/>
        </w:rPr>
        <w:t xml:space="preserve">Результаты полученных знаний демонстрируются на конкурсах и конференциях разного уровня. </w:t>
      </w:r>
    </w:p>
    <w:p w:rsidR="004C0CBB" w:rsidRPr="004C0CBB" w:rsidRDefault="004C0CBB" w:rsidP="004C0C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0CBB" w:rsidRDefault="004C0CBB" w:rsidP="004C0C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0CBB">
        <w:rPr>
          <w:rFonts w:ascii="Times New Roman" w:eastAsia="Calibri" w:hAnsi="Times New Roman" w:cs="Times New Roman"/>
          <w:b/>
          <w:bCs/>
          <w:sz w:val="28"/>
          <w:szCs w:val="28"/>
        </w:rPr>
        <w:t>ФОРМЫ И МЕТОДЫ РЕАЛИЗАЦИИ ПРОГРАММЫ</w:t>
      </w:r>
    </w:p>
    <w:p w:rsidR="004C0CBB" w:rsidRPr="004C0CBB" w:rsidRDefault="004C0CBB" w:rsidP="004C0C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C0CBB" w:rsidRPr="004C0CBB" w:rsidRDefault="004C0CBB" w:rsidP="004C0CBB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C0CBB">
        <w:rPr>
          <w:rFonts w:ascii="Times New Roman" w:eastAsia="Calibri" w:hAnsi="Times New Roman" w:cs="Times New Roman"/>
          <w:bCs/>
          <w:sz w:val="28"/>
          <w:szCs w:val="28"/>
        </w:rPr>
        <w:t>Важным условием эффективности обучения является сочетание разнообразных форм и методов работы, использование на занятиях различных средств обучения.</w:t>
      </w:r>
      <w:r w:rsidRPr="004C0CBB">
        <w:rPr>
          <w:rFonts w:ascii="Calibri" w:eastAsia="Calibri" w:hAnsi="Calibri" w:cs="Times New Roman"/>
          <w:sz w:val="28"/>
          <w:szCs w:val="28"/>
        </w:rPr>
        <w:t xml:space="preserve"> </w:t>
      </w:r>
      <w:r w:rsidRPr="004C0CBB">
        <w:rPr>
          <w:rFonts w:ascii="Times New Roman" w:eastAsia="Calibri" w:hAnsi="Times New Roman" w:cs="Times New Roman"/>
          <w:bCs/>
          <w:sz w:val="28"/>
          <w:szCs w:val="28"/>
        </w:rPr>
        <w:t xml:space="preserve">Формы учебных занятий: теоретические (рассказ, беседа, объяснение) и практические занятия (тематические экскурсии, лабораторно-практические и исследовательские работы).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Среди организационных форм проведения занятий, посредством которых реализуется программа: фронтальная, групповая, парная и индивидуальная работа. </w:t>
      </w:r>
    </w:p>
    <w:p w:rsidR="004C0CBB" w:rsidRPr="004C0CBB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Педагогическими технологиями реализации программы являются: здоровьесберегающая технология, технология интерактивного обучения, исследовательской деятельности, проблемного обучения.</w:t>
      </w:r>
    </w:p>
    <w:p w:rsidR="004C0CBB" w:rsidRPr="004C0CBB" w:rsidRDefault="004C0CBB" w:rsidP="004C0CBB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Ведущими методами реализации программы являются:</w:t>
      </w:r>
    </w:p>
    <w:p w:rsidR="004C0CBB" w:rsidRPr="004C0CBB" w:rsidRDefault="004C0CBB" w:rsidP="004C0CBB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методы формирования экологического сознания (беседа, консультация, рассказ);</w:t>
      </w:r>
    </w:p>
    <w:p w:rsidR="004C0CBB" w:rsidRPr="004C0CBB" w:rsidRDefault="004C0CBB" w:rsidP="004C0CBB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методы организации эколого-биологической деятельности (наблюдение, прогулка в природу, посещение живого уголка, демонстрация, исследовательская работа, дидактические игры);</w:t>
      </w:r>
    </w:p>
    <w:p w:rsidR="004C0CBB" w:rsidRPr="004C0CBB" w:rsidRDefault="004C0CBB" w:rsidP="004C0CBB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методы контроля и оценки (наблюдение за работой учащихся, самоконтроль, рефлексия).</w:t>
      </w:r>
    </w:p>
    <w:p w:rsidR="004C0CBB" w:rsidRPr="004C0CBB" w:rsidRDefault="004C0CBB" w:rsidP="004C0CBB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0CB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ЛИТЕРАТУРА И ИНФОРМАЦИОННЫЕ РЕСУРСЫ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1.</w:t>
      </w:r>
      <w:r w:rsidRPr="004C0CBB">
        <w:rPr>
          <w:rFonts w:ascii="Times New Roman" w:eastAsia="Calibri" w:hAnsi="Times New Roman" w:cs="Times New Roman"/>
          <w:sz w:val="28"/>
          <w:szCs w:val="28"/>
        </w:rPr>
        <w:tab/>
        <w:t>Анита Ван Саан. Веселые эксперименты для детей / Анита Ван Саан. – Санкт-Петербург, 2011.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2. Алексеев, В.А. 300 вопросов и ответов о животных океана / В. А. Алексеев. – Ярославль: Академия развития, 1997.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3. Жизнь животных в 7 томах М.: Просвещение, 1974-1985.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4. Жердев, Э.С. Пернатая радуга: Справочное пособие / Э.С. Жердев. – М.: Лесная промышленность, 1988.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5. Липницкий, С.С. Зелёная аптека в ветеринарии / С.С. Липницкий, А.Ф. Пилуй, Л.В. Лаппо. – Мн.: Ураджай, 1987. 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6. Рахманов, А.Л. Попугаи. Уход и содержание / А.Л. Рахманов. – Москва: Аквариум, 2004. 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lastRenderedPageBreak/>
        <w:t>8. Сьюзан Мередит. Серия «Домашние Любимцы». Хомячки / Сьюзан Мередит. Перевод с англ. Т.Ю. Покидаева. – М.: «РОСМЭН», 2002.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 xml:space="preserve">9. Стишковская, Л.Л. 1000 советов по уходу и лечению животных / Л.Л. Стишковская. – М.: ООО «Аквариум-Принт», 2004. 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10.</w:t>
      </w:r>
      <w:r w:rsidRPr="004C0CBB">
        <w:rPr>
          <w:rFonts w:ascii="Times New Roman" w:eastAsia="Calibri" w:hAnsi="Times New Roman" w:cs="Times New Roman"/>
          <w:sz w:val="28"/>
          <w:szCs w:val="28"/>
        </w:rPr>
        <w:tab/>
        <w:t xml:space="preserve"> Сосновский, И.П. Редкие и исчезающие животные / И.П. Сосновский. – М.: Лесная промышленность, 1987.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11. Сюрин, В.И. Инфекционная патология животных / В. И. Сюрин. – М.: Академкнига, 2006.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12.</w:t>
      </w:r>
      <w:r w:rsidRPr="004C0CBB">
        <w:rPr>
          <w:rFonts w:ascii="Times New Roman" w:eastAsia="Calibri" w:hAnsi="Times New Roman" w:cs="Times New Roman"/>
          <w:sz w:val="28"/>
          <w:szCs w:val="28"/>
        </w:rPr>
        <w:tab/>
        <w:t xml:space="preserve">Теремов, А. Занимательная зоология. Серия: занимательные уроки / А. Теремов, В. Рохлов. – М.: АСТ-ПРЕСС, 1999. 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13.</w:t>
      </w:r>
      <w:r w:rsidRPr="004C0CBB">
        <w:rPr>
          <w:rFonts w:ascii="Times New Roman" w:eastAsia="Calibri" w:hAnsi="Times New Roman" w:cs="Times New Roman"/>
          <w:sz w:val="28"/>
          <w:szCs w:val="28"/>
        </w:rPr>
        <w:tab/>
        <w:t>Энциклопедия для детей. Тайны животных. – М.: Росмэн, 2002.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14.</w:t>
      </w:r>
      <w:r w:rsidRPr="004C0CBB">
        <w:rPr>
          <w:rFonts w:ascii="Times New Roman" w:eastAsia="Calibri" w:hAnsi="Times New Roman" w:cs="Times New Roman"/>
          <w:sz w:val="28"/>
          <w:szCs w:val="28"/>
        </w:rPr>
        <w:tab/>
        <w:t>Энциклопедия. Я познаю мир. Удивительные животные – М.: АСТ Астрель, 2002.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CBB">
        <w:rPr>
          <w:rFonts w:ascii="Times New Roman" w:eastAsia="Calibri" w:hAnsi="Times New Roman" w:cs="Times New Roman"/>
          <w:sz w:val="28"/>
          <w:szCs w:val="28"/>
        </w:rPr>
        <w:t>15.</w:t>
      </w:r>
      <w:r w:rsidRPr="004C0CBB">
        <w:rPr>
          <w:rFonts w:ascii="Times New Roman" w:eastAsia="Calibri" w:hAnsi="Times New Roman" w:cs="Times New Roman"/>
          <w:sz w:val="28"/>
          <w:szCs w:val="28"/>
        </w:rPr>
        <w:tab/>
        <w:t xml:space="preserve"> Я познаю мир: Детская энциклопедия: Животные в доме. – М.: ООО «Издательство АСТ»: ООО «Издательство Астрель», 2003. </w:t>
      </w:r>
    </w:p>
    <w:p w:rsidR="004C0CBB" w:rsidRPr="004C0CBB" w:rsidRDefault="004C0CBB" w:rsidP="004C0CB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0CBB" w:rsidRPr="004C0CBB" w:rsidRDefault="004C0CBB" w:rsidP="004C0CBB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4C0CBB" w:rsidRPr="004C0CBB" w:rsidRDefault="004C0CBB" w:rsidP="004C0CBB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Default="004C0CBB" w:rsidP="004C0CBB">
      <w:pPr>
        <w:spacing w:after="0" w:line="360" w:lineRule="exact"/>
        <w:ind w:firstLine="709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 4</w:t>
      </w:r>
    </w:p>
    <w:p w:rsidR="004C0CBB" w:rsidRDefault="004C0CBB" w:rsidP="004C0CBB">
      <w:pPr>
        <w:spacing w:after="0" w:line="36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65E1F" w:rsidRPr="00DF6477" w:rsidRDefault="00D65E1F" w:rsidP="004C0CBB">
      <w:pPr>
        <w:spacing w:after="0" w:line="36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Pr="00DF6477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F6477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ПРОГРАММА</w:t>
      </w:r>
    </w:p>
    <w:p w:rsidR="004C0CBB" w:rsidRPr="00DF6477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F6477">
        <w:rPr>
          <w:rFonts w:ascii="Times New Roman" w:eastAsia="Times New Roman" w:hAnsi="Times New Roman" w:cs="Times New Roman"/>
          <w:sz w:val="30"/>
          <w:szCs w:val="30"/>
          <w:lang w:eastAsia="ru-RU"/>
        </w:rPr>
        <w:t>объединения по интересам</w:t>
      </w:r>
    </w:p>
    <w:p w:rsidR="004C0CBB" w:rsidRPr="00DF6477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DF647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«Клуб будущих ветеринаров «ВетЭксперт»</w:t>
      </w:r>
    </w:p>
    <w:p w:rsidR="004C0CBB" w:rsidRPr="00DF6477" w:rsidRDefault="004C0CBB" w:rsidP="004C0CBB">
      <w:pPr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F6477">
        <w:rPr>
          <w:rFonts w:ascii="Times New Roman" w:eastAsia="Times New Roman" w:hAnsi="Times New Roman" w:cs="Times New Roman"/>
          <w:sz w:val="30"/>
          <w:szCs w:val="30"/>
          <w:lang w:eastAsia="ru-RU"/>
        </w:rPr>
        <w:t>(базовый уровень изучения образовательной области «Биология», эколого-биологический профиль)</w:t>
      </w:r>
    </w:p>
    <w:p w:rsidR="004C0CBB" w:rsidRPr="00DF6477" w:rsidRDefault="004C0CBB" w:rsidP="004C0CB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Pr="00DF6477" w:rsidRDefault="004C0CBB" w:rsidP="004C0CB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0CBB" w:rsidRPr="00DF6477" w:rsidRDefault="004C0CBB" w:rsidP="004C0CBB">
      <w:pPr>
        <w:spacing w:after="0" w:line="360" w:lineRule="exact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F647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Разработчик: </w:t>
      </w:r>
    </w:p>
    <w:p w:rsidR="004C0CBB" w:rsidRPr="00DF6477" w:rsidRDefault="004C0CBB" w:rsidP="004C0CBB">
      <w:pPr>
        <w:spacing w:after="0" w:line="36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F6477">
        <w:rPr>
          <w:rFonts w:ascii="Times New Roman" w:eastAsia="Times New Roman" w:hAnsi="Times New Roman" w:cs="Times New Roman"/>
          <w:sz w:val="30"/>
          <w:szCs w:val="30"/>
          <w:lang w:eastAsia="ru-RU"/>
        </w:rPr>
        <w:t>Бирюк Н.Е., методист государственного учреждения «Лидский районный экологический центр детей и молодежи».</w:t>
      </w:r>
    </w:p>
    <w:p w:rsidR="004C0CBB" w:rsidRPr="00DF6477" w:rsidRDefault="004C0CBB" w:rsidP="004C0CBB">
      <w:pPr>
        <w:spacing w:after="0" w:line="360" w:lineRule="exact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F6477">
        <w:rPr>
          <w:rFonts w:ascii="Times New Roman" w:eastAsia="Calibri" w:hAnsi="Times New Roman" w:cs="Times New Roman"/>
          <w:i/>
          <w:sz w:val="30"/>
          <w:szCs w:val="30"/>
        </w:rPr>
        <w:t>Возраст учащихся:</w:t>
      </w:r>
      <w:r w:rsidRPr="00DF6477">
        <w:rPr>
          <w:rFonts w:ascii="Times New Roman" w:eastAsia="Calibri" w:hAnsi="Times New Roman" w:cs="Times New Roman"/>
          <w:sz w:val="30"/>
          <w:szCs w:val="30"/>
        </w:rPr>
        <w:t xml:space="preserve"> средний и старший школьный возраст.</w:t>
      </w:r>
    </w:p>
    <w:p w:rsidR="004C0CBB" w:rsidRPr="00DF6477" w:rsidRDefault="004C0CBB" w:rsidP="004C0CBB">
      <w:pPr>
        <w:spacing w:after="0" w:line="360" w:lineRule="exact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F6477">
        <w:rPr>
          <w:rFonts w:ascii="Times New Roman" w:eastAsia="Calibri" w:hAnsi="Times New Roman" w:cs="Times New Roman"/>
          <w:i/>
          <w:sz w:val="30"/>
          <w:szCs w:val="30"/>
        </w:rPr>
        <w:t>Срок реализации программы</w:t>
      </w:r>
      <w:r w:rsidRPr="00DF6477">
        <w:rPr>
          <w:rFonts w:ascii="Times New Roman" w:eastAsia="Calibri" w:hAnsi="Times New Roman" w:cs="Times New Roman"/>
          <w:sz w:val="30"/>
          <w:szCs w:val="30"/>
        </w:rPr>
        <w:t>: 3 месяца.</w:t>
      </w:r>
    </w:p>
    <w:p w:rsidR="004C0CBB" w:rsidRPr="00DF6477" w:rsidRDefault="004C0CBB" w:rsidP="004C0CBB">
      <w:pPr>
        <w:spacing w:after="0" w:line="360" w:lineRule="exact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4C0CBB" w:rsidRPr="00DF6477" w:rsidRDefault="004C0CBB" w:rsidP="004C0CBB">
      <w:pPr>
        <w:spacing w:after="0" w:line="240" w:lineRule="auto"/>
        <w:rPr>
          <w:rFonts w:ascii="Times New Roman" w:hAnsi="Times New Roman" w:cs="Times New Roman"/>
          <w:bCs/>
          <w:sz w:val="30"/>
          <w:szCs w:val="30"/>
        </w:rPr>
      </w:pPr>
    </w:p>
    <w:p w:rsidR="004C0CBB" w:rsidRPr="00DF6477" w:rsidRDefault="004C0CBB" w:rsidP="004C0C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DF6477">
        <w:rPr>
          <w:rFonts w:ascii="Times New Roman" w:hAnsi="Times New Roman" w:cs="Times New Roman"/>
          <w:b/>
          <w:bCs/>
          <w:sz w:val="30"/>
          <w:szCs w:val="30"/>
        </w:rPr>
        <w:t>ПОЯСНИТЕЛЬНАЯ ЗАПИСКА</w:t>
      </w:r>
    </w:p>
    <w:p w:rsidR="004C0CBB" w:rsidRPr="00DF6477" w:rsidRDefault="004C0CBB" w:rsidP="004C0CB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 xml:space="preserve">Профориентации на всех этапах работы по непрерывному образованию принадлежит ведущая роль. Профессиональное самоопределение личности – сложный и длительный процесс, охватывающий значительный период жизни. Его эффективность, как правило, определяется степенью согласованности психологических возможностей человека с содержанием и требованиями профессиональной деятельности, а также сформированностью у личности способности адаптироваться к изменяющимся социально-экономическим условиям в связи с устройством своей профессиональной карьеры. 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Для успешного вхождения в новый мир профессий, специальностей и продвижения в нем к желаемой цели молодые люди должны знать ориентиры, отражающие количественную и качественную потребность общества в квалифицированных кадрах. Современное дополнительное образование учащихся и молодёжи направлено на их профилизацию и это обусловлено рядом причин, одной из которых является необходимость формирования у школьников готовности к осознанному выбору будущей профессиональной деятельности.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В целях своевременной подготовки учащихся для поступления в ветеринарные вузы и колледжи разработана программа «Клуб будущих ветеринаров» (далее – Клуб). Для знакомства с будущей специальностью программа включает в себя теоретические знания по анатомии и физиологии домашних животных, а также практические ветеринарно-</w:t>
      </w:r>
      <w:r w:rsidRPr="00DF6477">
        <w:rPr>
          <w:rFonts w:ascii="Times New Roman" w:hAnsi="Times New Roman" w:cs="Times New Roman"/>
          <w:bCs/>
          <w:sz w:val="30"/>
          <w:szCs w:val="30"/>
        </w:rPr>
        <w:lastRenderedPageBreak/>
        <w:t>профилактические мероприятия.</w:t>
      </w:r>
      <w:r w:rsidRPr="00DF6477">
        <w:rPr>
          <w:sz w:val="30"/>
          <w:szCs w:val="30"/>
        </w:rPr>
        <w:t xml:space="preserve"> </w:t>
      </w:r>
      <w:r w:rsidRPr="00DF6477">
        <w:rPr>
          <w:rFonts w:ascii="Times New Roman" w:hAnsi="Times New Roman" w:cs="Times New Roman"/>
          <w:bCs/>
          <w:sz w:val="30"/>
          <w:szCs w:val="30"/>
        </w:rPr>
        <w:t>Программа позволяет учащимся изучить свои возможности и потребности и соотнести их с требованиями, которые предъявляет интересующая их профессия, сделать обоснованный выбор профиля в средней школе, подготовиться к будущей трудовой профессиональной деятельности и в дальнейшем успешно выстроить профессиональную карьеру. Освоение программы помогает дать старт, для дальнейшего изучения биологических дисциплин, создать реальную основу для социально активной жизни.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Новизна программы заключается в сочетании естественнонаучных знаний в области биологии с практическими знаниями в области ветеринарной медицины.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Программа разработана на основе типовой программы дополнительного образования детей и молодёжи (эколого-биологический профиль), утверждённой Министерством образования Республики Беларусь от 06.09.2017 № 123. Программа Клуба реализуется в очной форме обучения в направлении «физиология животных» базового уровня изучения образовательной области «Биология».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/>
          <w:bCs/>
          <w:sz w:val="30"/>
          <w:szCs w:val="30"/>
        </w:rPr>
        <w:t>Цель:</w:t>
      </w:r>
      <w:r w:rsidRPr="00DF6477">
        <w:rPr>
          <w:rFonts w:ascii="Times New Roman" w:hAnsi="Times New Roman" w:cs="Times New Roman"/>
          <w:bCs/>
          <w:sz w:val="30"/>
          <w:szCs w:val="30"/>
        </w:rPr>
        <w:t xml:space="preserve"> формирование у учащихся готовности к осознанному профессиональному самоопределению в области ветеринарии.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/>
          <w:bCs/>
          <w:sz w:val="30"/>
          <w:szCs w:val="30"/>
        </w:rPr>
        <w:t>Задачи: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познакомить учащихся с наукой ветеринарией и ее значением, дать представление о некоторых разделах ветеринарии;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сформировать представления о профессии  ветеринара и её значении для общества;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сформировать у учащихся зоотехнические и ветеринарные знания и умения, необходимые для выполнения основных работ по уходу за животными;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 xml:space="preserve">Программа предназначена для организации занятий с учащимися среднего и старшего школьного возраста. Наполняемость объединения – 12 человек. 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 xml:space="preserve">В соответствии с учебно-тематическим планом программа рассчитана на 38 часов и реализуется в период летних каникул. Занятия проводятся 2 раза в неделю по 2 академических часа (45 минут каждый) с перерывом 15 минут после первого часа. Теоретические занятия проводятся с полной группой учащихся (12 человек) на базе детского образовательного ветеринарного центра «Три кота» государственного учреждения дополнительного образования детей и молодёжи «Лидский районный центр экологии, туризма и краеведения», лабораторно-практические занятия </w:t>
      </w:r>
      <w:r w:rsidR="005A0A67" w:rsidRPr="00DF6477">
        <w:rPr>
          <w:rFonts w:ascii="Times New Roman" w:hAnsi="Times New Roman" w:cs="Times New Roman"/>
          <w:bCs/>
          <w:sz w:val="30"/>
          <w:szCs w:val="30"/>
        </w:rPr>
        <w:t>проводятся с учащимися в малых группах (6 человек) на базе</w:t>
      </w:r>
      <w:r w:rsidRPr="00DF6477">
        <w:rPr>
          <w:rFonts w:ascii="Times New Roman" w:hAnsi="Times New Roman" w:cs="Times New Roman"/>
          <w:bCs/>
          <w:sz w:val="30"/>
          <w:szCs w:val="30"/>
        </w:rPr>
        <w:t xml:space="preserve"> ветеринарного центра «Кот Бегемот» г. Лиды. </w:t>
      </w:r>
    </w:p>
    <w:p w:rsidR="004C0CBB" w:rsidRPr="00DF6477" w:rsidRDefault="004C0CBB" w:rsidP="004C0C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F6477">
        <w:rPr>
          <w:rFonts w:ascii="Times New Roman" w:hAnsi="Times New Roman" w:cs="Times New Roman"/>
          <w:sz w:val="30"/>
          <w:szCs w:val="30"/>
        </w:rPr>
        <w:lastRenderedPageBreak/>
        <w:t xml:space="preserve">В основу программы положены следующие принципы обучения и воспитания: 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принцип научности (весь материал, используемый на занятиях, имеет под собой научную основу);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принцип доступности материала и соответствия возрасту (применяемые методы и формы обучения соответствуют возрастным особенностям учащихся);</w:t>
      </w:r>
    </w:p>
    <w:p w:rsidR="004C0CBB" w:rsidRPr="00DF6477" w:rsidRDefault="004C0CBB" w:rsidP="004C0C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F6477">
        <w:rPr>
          <w:rFonts w:ascii="Times New Roman" w:hAnsi="Times New Roman" w:cs="Times New Roman"/>
          <w:sz w:val="30"/>
          <w:szCs w:val="30"/>
        </w:rPr>
        <w:t>раннее «вхождение» подростка в профессию ветеринар;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принцип наглядности (на базе живого уголка учащиеся наблюдают за жизнью животных, изучают особенности их поведения, приобретают навыки правильного ухода);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принцип взаимоуважения (учащиеся уважают интересы друг друга, поддерживают и помогают друг другу во всех начинаниях);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принцип практической значимости тех или иных навыков и знаний в повседневной жизни учащегося;</w:t>
      </w:r>
    </w:p>
    <w:p w:rsidR="004C0CBB" w:rsidRPr="00DF6477" w:rsidRDefault="004C0CBB" w:rsidP="004C0C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>принцип дифференциации и индивидуализации (учащиеся выбирают задания в соответствии с запросами и индивидуальными способностями);</w:t>
      </w:r>
    </w:p>
    <w:p w:rsidR="004C0CBB" w:rsidRPr="00DF6477" w:rsidRDefault="004C0CBB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F6477">
        <w:rPr>
          <w:rFonts w:ascii="Times New Roman" w:hAnsi="Times New Roman" w:cs="Times New Roman"/>
          <w:bCs/>
          <w:sz w:val="30"/>
          <w:szCs w:val="30"/>
        </w:rPr>
        <w:t xml:space="preserve">принцип результативности (эффективность результата </w:t>
      </w:r>
      <w:r w:rsidR="005A0A67" w:rsidRPr="00DF6477">
        <w:rPr>
          <w:rFonts w:ascii="Times New Roman" w:hAnsi="Times New Roman" w:cs="Times New Roman"/>
          <w:bCs/>
          <w:sz w:val="30"/>
          <w:szCs w:val="30"/>
        </w:rPr>
        <w:t>реализации программы).</w:t>
      </w:r>
    </w:p>
    <w:p w:rsidR="005A0A67" w:rsidRPr="00DF6477" w:rsidRDefault="005A0A67" w:rsidP="005A0A67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DF6477">
        <w:rPr>
          <w:rFonts w:ascii="Times New Roman" w:eastAsia="Calibri" w:hAnsi="Times New Roman" w:cs="Times New Roman"/>
          <w:b/>
          <w:sz w:val="30"/>
          <w:szCs w:val="30"/>
        </w:rPr>
        <w:t>УЧЕБНО-ТЕМАТИЧЕСКИЙ ПЛАН</w:t>
      </w:r>
    </w:p>
    <w:p w:rsidR="005A0A67" w:rsidRPr="005A0A67" w:rsidRDefault="005A0A67" w:rsidP="005A0A67">
      <w:pPr>
        <w:spacing w:after="0" w:line="360" w:lineRule="exact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"/>
        <w:tblW w:w="9747" w:type="dxa"/>
        <w:tblLayout w:type="fixed"/>
        <w:tblLook w:val="04A0"/>
      </w:tblPr>
      <w:tblGrid>
        <w:gridCol w:w="675"/>
        <w:gridCol w:w="4111"/>
        <w:gridCol w:w="992"/>
        <w:gridCol w:w="1985"/>
        <w:gridCol w:w="1984"/>
      </w:tblGrid>
      <w:tr w:rsidR="005A0A67" w:rsidRPr="005A0A67" w:rsidTr="00CF6867">
        <w:trPr>
          <w:trHeight w:val="323"/>
        </w:trPr>
        <w:tc>
          <w:tcPr>
            <w:tcW w:w="675" w:type="dxa"/>
            <w:vMerge w:val="restart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11" w:type="dxa"/>
            <w:vMerge w:val="restart"/>
          </w:tcPr>
          <w:p w:rsidR="005A0A67" w:rsidRPr="005A0A67" w:rsidRDefault="005A0A67" w:rsidP="005A0A67">
            <w:pPr>
              <w:spacing w:line="360" w:lineRule="exac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4961" w:type="dxa"/>
            <w:gridSpan w:val="3"/>
          </w:tcPr>
          <w:p w:rsidR="005A0A67" w:rsidRPr="005A0A67" w:rsidRDefault="005A0A67" w:rsidP="005A0A67">
            <w:pPr>
              <w:spacing w:line="360" w:lineRule="exac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A0A67" w:rsidRPr="005A0A67" w:rsidTr="00CF6867">
        <w:trPr>
          <w:trHeight w:val="315"/>
        </w:trPr>
        <w:tc>
          <w:tcPr>
            <w:tcW w:w="675" w:type="dxa"/>
            <w:vMerge/>
          </w:tcPr>
          <w:p w:rsidR="005A0A67" w:rsidRPr="005A0A67" w:rsidRDefault="005A0A67" w:rsidP="005A0A67">
            <w:pPr>
              <w:spacing w:line="360" w:lineRule="exac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5A0A67" w:rsidRPr="005A0A67" w:rsidRDefault="005A0A67" w:rsidP="005A0A67">
            <w:pPr>
              <w:spacing w:line="360" w:lineRule="exac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3969" w:type="dxa"/>
            <w:gridSpan w:val="2"/>
          </w:tcPr>
          <w:p w:rsidR="005A0A67" w:rsidRPr="005A0A67" w:rsidRDefault="005A0A67" w:rsidP="005A0A67">
            <w:pPr>
              <w:spacing w:line="360" w:lineRule="exac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5A0A67" w:rsidRPr="005A0A67" w:rsidTr="00CF6867">
        <w:trPr>
          <w:trHeight w:val="656"/>
        </w:trPr>
        <w:tc>
          <w:tcPr>
            <w:tcW w:w="675" w:type="dxa"/>
            <w:vMerge/>
          </w:tcPr>
          <w:p w:rsidR="005A0A67" w:rsidRPr="005A0A67" w:rsidRDefault="005A0A67" w:rsidP="005A0A67">
            <w:pPr>
              <w:spacing w:line="360" w:lineRule="exac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5A0A67" w:rsidRPr="005A0A67" w:rsidRDefault="005A0A67" w:rsidP="005A0A67">
            <w:pPr>
              <w:spacing w:line="360" w:lineRule="exac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5A0A67" w:rsidRPr="005A0A67" w:rsidRDefault="005A0A67" w:rsidP="005A0A67">
            <w:pPr>
              <w:spacing w:line="360" w:lineRule="exac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теоретических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практических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 в ветеринарию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История ветеринарной медицины. Ветеринарное образование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Лабораторные и диагностические исследования в ветеринарии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Первичная диагностика и профилактика заболеваний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Терапия болезней животных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Внутренние незаразные болезни животных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Инфекционные болезни животных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Хирургические болезни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Ветеринарная фармакология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 лекарственных форм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Ветеринарная фитотерапия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Химиотерапевтические ветеринарные препараты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занятия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A0A67" w:rsidRPr="005A0A67" w:rsidTr="00CF6867">
        <w:tc>
          <w:tcPr>
            <w:tcW w:w="675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A0A67" w:rsidRPr="005A0A67" w:rsidRDefault="005A0A67" w:rsidP="005A0A67">
            <w:pPr>
              <w:spacing w:line="36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A0A67" w:rsidRPr="005A0A67" w:rsidRDefault="005A0A67" w:rsidP="005A0A67">
            <w:pPr>
              <w:spacing w:line="3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985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984" w:type="dxa"/>
          </w:tcPr>
          <w:p w:rsidR="005A0A67" w:rsidRPr="005A0A67" w:rsidRDefault="005A0A67" w:rsidP="005A0A67">
            <w:pPr>
              <w:spacing w:line="360" w:lineRule="exact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0A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</w:p>
        </w:tc>
      </w:tr>
    </w:tbl>
    <w:p w:rsidR="005A0A67" w:rsidRPr="005A0A67" w:rsidRDefault="005A0A67" w:rsidP="005A0A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0A67" w:rsidRPr="003A7A35" w:rsidRDefault="005A0A67" w:rsidP="005A0A6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СОДЕРЖАНИЕ ПРОГРАММЫ</w:t>
      </w:r>
    </w:p>
    <w:p w:rsidR="005A0A67" w:rsidRPr="003A7A35" w:rsidRDefault="005A0A67" w:rsidP="005A0A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1.1. История ветеринарной медицины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A7A35">
        <w:rPr>
          <w:rFonts w:ascii="Times New Roman" w:hAnsi="Times New Roman" w:cs="Times New Roman"/>
          <w:bCs/>
          <w:sz w:val="30"/>
          <w:szCs w:val="30"/>
        </w:rPr>
        <w:t>Ветеринария и ее место в системе биологических наук. Теоретическое и практическое значение ветеринарии. Краткая история возникновения и развития ветеринарии. Ветеринарный врач как профессия. Ветеринарные колледжи и вузы Беларуси. Основы профессиональной этики.</w:t>
      </w:r>
      <w:r w:rsidRPr="003A7A35">
        <w:rPr>
          <w:rFonts w:ascii="Times New Roman" w:hAnsi="Times New Roman" w:cs="Times New Roman"/>
          <w:sz w:val="30"/>
          <w:szCs w:val="30"/>
        </w:rPr>
        <w:t xml:space="preserve"> </w:t>
      </w:r>
      <w:r w:rsidRPr="003A7A35">
        <w:rPr>
          <w:rFonts w:ascii="Times New Roman" w:hAnsi="Times New Roman" w:cs="Times New Roman"/>
          <w:bCs/>
          <w:sz w:val="30"/>
          <w:szCs w:val="30"/>
        </w:rPr>
        <w:t>Частная ветеринарная практика.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>Экскурсия в ветеринарный центр «Кот Бегемот». Беседа с практикующим специалистом-ветеринаром.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1.2. Лабораторные и диагностические исследования в ветеринарии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A7A35">
        <w:rPr>
          <w:rFonts w:ascii="Times New Roman" w:hAnsi="Times New Roman" w:cs="Times New Roman"/>
          <w:bCs/>
          <w:sz w:val="30"/>
          <w:szCs w:val="30"/>
        </w:rPr>
        <w:t>Методы исследования в ветеринарии. Объекты изучения. Инструментарий для клинического исследования животного. Осмотр животного. Схема клинического исследования.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>Практическая работа «Оформление журнала ветеринарного учёта».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>Практический мастер-класс  «Первичный клинический осмотр животного. Сбор анамнеза»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Раздел 2</w:t>
      </w:r>
      <w:r w:rsidRPr="003A7A35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. </w:t>
      </w:r>
      <w:r w:rsidRPr="003A7A35">
        <w:rPr>
          <w:rFonts w:ascii="Times New Roman" w:hAnsi="Times New Roman" w:cs="Times New Roman"/>
          <w:b/>
          <w:bCs/>
          <w:sz w:val="30"/>
          <w:szCs w:val="30"/>
        </w:rPr>
        <w:t>Первичная диагностика и профилактика заболеваний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2.1. Терапия болезней животных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A7A35">
        <w:rPr>
          <w:rFonts w:ascii="Times New Roman" w:hAnsi="Times New Roman" w:cs="Times New Roman"/>
          <w:bCs/>
          <w:sz w:val="30"/>
          <w:szCs w:val="30"/>
        </w:rPr>
        <w:t>Принципы ветеринарной терапии. Симптомы болезней домашних животных. Постоянные и непостоянные болезненные симптомы. Важные и немаловажные симптомы. Понятие о диагнозе болезни. Прогноз болезни. История болезни животного.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 xml:space="preserve">Практический мастер-класс «Лабораторная диагностика болезни животных». Внесение данных в журнал ветеринарного учёта.  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 xml:space="preserve">2.2. Внутренние незаразные болезни животных 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A7A35">
        <w:rPr>
          <w:rFonts w:ascii="Times New Roman" w:hAnsi="Times New Roman" w:cs="Times New Roman"/>
          <w:bCs/>
          <w:sz w:val="30"/>
          <w:szCs w:val="30"/>
        </w:rPr>
        <w:t xml:space="preserve">Классификация незаразных болезней животных. Методы и средства терапевтической техники. Методы введения лекарственных веществ. Лечение и профилактика незаразных болезней животных. Основные </w:t>
      </w:r>
      <w:r w:rsidRPr="003A7A35">
        <w:rPr>
          <w:rFonts w:ascii="Times New Roman" w:hAnsi="Times New Roman" w:cs="Times New Roman"/>
          <w:bCs/>
          <w:sz w:val="30"/>
          <w:szCs w:val="30"/>
        </w:rPr>
        <w:lastRenderedPageBreak/>
        <w:t>приемы фиксации животных и техника безопасности при оказании помощи.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>Практический мастер-класс «Рентгеновская диагностика животных».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>Лабораторный практикум «Ультразвуковая диагностика домашних животных».</w:t>
      </w:r>
      <w:r w:rsidRPr="003A7A35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3A7A35">
        <w:rPr>
          <w:rFonts w:ascii="Times New Roman" w:hAnsi="Times New Roman" w:cs="Times New Roman"/>
          <w:bCs/>
          <w:i/>
          <w:sz w:val="30"/>
          <w:szCs w:val="30"/>
        </w:rPr>
        <w:t xml:space="preserve">Внесение данных в журнал ветеринарного учёта.  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A7A35">
        <w:rPr>
          <w:rFonts w:ascii="Times New Roman" w:eastAsia="Calibri" w:hAnsi="Times New Roman" w:cs="Times New Roman"/>
          <w:b/>
          <w:sz w:val="30"/>
          <w:szCs w:val="30"/>
        </w:rPr>
        <w:t>2.3. Инфекционные болезни животных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Классификация заразных болезней животных. Вирусные и бактериальные заболевания животных. Методы диагностики инфекционных болезней. Паразитология. Болезни общие для человека и животных.</w:t>
      </w:r>
      <w:r w:rsidRPr="003A7A35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3A7A35">
        <w:rPr>
          <w:rFonts w:ascii="Times New Roman" w:eastAsia="Calibri" w:hAnsi="Times New Roman" w:cs="Times New Roman"/>
          <w:sz w:val="30"/>
          <w:szCs w:val="30"/>
        </w:rPr>
        <w:t xml:space="preserve">Лечение и профилактика заразных болезней животных. 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i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i/>
          <w:sz w:val="30"/>
          <w:szCs w:val="30"/>
        </w:rPr>
        <w:t xml:space="preserve">Практический мастер-класс «Визуальная диагностика домашних животных». 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3A7A35">
        <w:rPr>
          <w:rFonts w:ascii="Times New Roman" w:eastAsia="Calibri" w:hAnsi="Times New Roman" w:cs="Times New Roman"/>
          <w:i/>
          <w:sz w:val="30"/>
          <w:szCs w:val="30"/>
        </w:rPr>
        <w:t xml:space="preserve">Лабораторно-практическая работа «Оценка состояния волосяного  покрова у животных». Внесение данных в журнал ветеринарного учёта.  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A7A35">
        <w:rPr>
          <w:rFonts w:ascii="Times New Roman" w:eastAsia="Calibri" w:hAnsi="Times New Roman" w:cs="Times New Roman"/>
          <w:b/>
          <w:sz w:val="30"/>
          <w:szCs w:val="30"/>
        </w:rPr>
        <w:t xml:space="preserve">2.4. Хирургические болезни 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Понятие о хирургии. Хирургия частная и оперативная. Инструменты, применяемые в хирургии. Понятие об операции. Асептика и антисептика. Обезболивание животных. Понятие о наркозе.</w:t>
      </w:r>
      <w:r w:rsidRPr="003A7A35">
        <w:rPr>
          <w:rFonts w:ascii="Times New Roman" w:hAnsi="Times New Roman" w:cs="Times New Roman"/>
          <w:sz w:val="30"/>
          <w:szCs w:val="30"/>
        </w:rPr>
        <w:t xml:space="preserve"> Закрытые и открытые повреждения. Первая помощь при хирургических повреждениях.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3A7A35">
        <w:rPr>
          <w:rFonts w:ascii="Times New Roman" w:eastAsia="Calibri" w:hAnsi="Times New Roman" w:cs="Times New Roman"/>
          <w:i/>
          <w:sz w:val="30"/>
          <w:szCs w:val="30"/>
        </w:rPr>
        <w:t>Демонстрационный мастер-класс по травматологии и ортопедии животного.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3A7A35">
        <w:rPr>
          <w:rFonts w:ascii="Times New Roman" w:eastAsia="Calibri" w:hAnsi="Times New Roman" w:cs="Times New Roman"/>
          <w:i/>
          <w:sz w:val="30"/>
          <w:szCs w:val="30"/>
        </w:rPr>
        <w:t xml:space="preserve">Лабораторный практикум «Оказание первой помощи животному, наложение повязки».  Внесение данных в журнал ветеринарного учёта.  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Раздел 3</w:t>
      </w:r>
      <w:r w:rsidRPr="003A7A35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. </w:t>
      </w:r>
      <w:r w:rsidRPr="003A7A35">
        <w:rPr>
          <w:rFonts w:ascii="Times New Roman" w:hAnsi="Times New Roman" w:cs="Times New Roman"/>
          <w:b/>
          <w:bCs/>
          <w:sz w:val="30"/>
          <w:szCs w:val="30"/>
        </w:rPr>
        <w:t>Ветеринарная фармакология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3.1. Технология лекарственных форм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A7A35">
        <w:rPr>
          <w:rFonts w:ascii="Times New Roman" w:hAnsi="Times New Roman" w:cs="Times New Roman"/>
          <w:bCs/>
          <w:sz w:val="30"/>
          <w:szCs w:val="30"/>
        </w:rPr>
        <w:t>Предмет и задачи общей и врачебной рецептуры и технологии лекарственных форм. Структура ветеринарных аптек и правила работы в них. Классификация лекарственных форм.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>Интерактивная беседа с практикующим ветеринарным фармацевтом. Консультация по составам и дозированию лекарственных средств.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3.2. Ветеринарная фитотерапия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A7A35">
        <w:rPr>
          <w:rFonts w:ascii="Times New Roman" w:hAnsi="Times New Roman" w:cs="Times New Roman"/>
          <w:bCs/>
          <w:sz w:val="30"/>
          <w:szCs w:val="30"/>
        </w:rPr>
        <w:t xml:space="preserve">Понятие фитотерапии. Многосторонность действия фитопрепаратов на организм животного. Основные правила сбора, сушки и хранения растительного лекарственного сырья. 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>Мастер-класс «Фитотерапия домашних животных».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3.3. Химиотерапевтические ветеринарные препараты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A7A35">
        <w:rPr>
          <w:rFonts w:ascii="Times New Roman" w:hAnsi="Times New Roman" w:cs="Times New Roman"/>
          <w:bCs/>
          <w:sz w:val="30"/>
          <w:szCs w:val="30"/>
        </w:rPr>
        <w:lastRenderedPageBreak/>
        <w:t>Понятие о лекарственных средствах, источниках их получения, лекарстве и яде. Пути введения лекарственных препаратов в организм животного. Механизм действия лекарственных средств. Классификация химиотерапевтических ветеринарных препаратов.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>Лабораторный практикум «Энтеральное введение лекарственных препаратов».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3.4. Итоговое занятие</w:t>
      </w:r>
    </w:p>
    <w:p w:rsidR="005A0A67" w:rsidRPr="003A7A35" w:rsidRDefault="005A0A67" w:rsidP="005A0A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3A7A35">
        <w:rPr>
          <w:rFonts w:ascii="Times New Roman" w:hAnsi="Times New Roman" w:cs="Times New Roman"/>
          <w:bCs/>
          <w:i/>
          <w:sz w:val="30"/>
          <w:szCs w:val="30"/>
        </w:rPr>
        <w:t xml:space="preserve">Отчётная мини-конференция «ВетЭксперт». Презентация журналов ветеринарного учёта.  </w:t>
      </w:r>
    </w:p>
    <w:p w:rsidR="005A0A67" w:rsidRPr="003A7A35" w:rsidRDefault="005A0A67" w:rsidP="005A0A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A0A67" w:rsidRPr="003A7A35" w:rsidRDefault="005A0A67" w:rsidP="005A0A67">
      <w:pPr>
        <w:tabs>
          <w:tab w:val="left" w:pos="1515"/>
          <w:tab w:val="left" w:pos="1605"/>
        </w:tabs>
        <w:spacing w:after="0" w:line="360" w:lineRule="exact"/>
        <w:ind w:firstLine="709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3A7A35">
        <w:rPr>
          <w:rFonts w:ascii="Times New Roman" w:eastAsia="Calibri" w:hAnsi="Times New Roman" w:cs="Times New Roman"/>
          <w:b/>
          <w:bCs/>
          <w:sz w:val="30"/>
          <w:szCs w:val="30"/>
        </w:rPr>
        <w:t>ОЖИДАЕМЫЕ РЕЗУЛЬТАТЫ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>В результате усвоения программы объединения по интересам «Клуб будущих ветеринаров «ВетЭксперт» учащиеся должны</w:t>
      </w:r>
      <w:r w:rsidRPr="003A7A35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знать: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методы зоологических исследований;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историю развития ветеринарной медицины; предмет и области ветеринарии;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основные методы, применяемые в ветеринарной медицине;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 xml:space="preserve">классификацию болезней домашних животных и их терапию; 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правила изготовления и применения фитопрепаратов при лечении животных.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Учащиеся должны</w:t>
      </w:r>
      <w:r w:rsidRPr="003A7A35">
        <w:rPr>
          <w:rFonts w:ascii="Times New Roman" w:eastAsia="Calibri" w:hAnsi="Times New Roman" w:cs="Times New Roman"/>
          <w:b/>
          <w:sz w:val="30"/>
          <w:szCs w:val="30"/>
        </w:rPr>
        <w:t xml:space="preserve"> уметь: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выбирать и применять на практике подходящие методы ветеринарных исследований;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 xml:space="preserve">распознавать признаки наиболее распространенных заболеваний животных; 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оказывать первую ветеринарную помощь;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соблюдать личную гигиену при общении с животными;</w:t>
      </w:r>
    </w:p>
    <w:p w:rsidR="005A0A67" w:rsidRPr="003A7A35" w:rsidRDefault="005A0A67" w:rsidP="005A0A67">
      <w:pPr>
        <w:tabs>
          <w:tab w:val="left" w:pos="1605"/>
        </w:tabs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самостоятельно проводить наблюдения за объектом исследования, вести записи журнале ветеринарного учёта.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 xml:space="preserve">В контексте профессиональных компетенций учащиеся </w:t>
      </w:r>
      <w:r w:rsidRPr="003A7A35">
        <w:rPr>
          <w:rFonts w:ascii="Times New Roman" w:eastAsia="Calibri" w:hAnsi="Times New Roman" w:cs="Times New Roman"/>
          <w:b/>
          <w:bCs/>
          <w:sz w:val="30"/>
          <w:szCs w:val="30"/>
        </w:rPr>
        <w:t>должны: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>владеть знаниями о различных заболеваниях животных;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>уметь осуществлять зоогигиенические, профилактические мероприятия;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>уметь выполнять диагностические ветеринарные манипуляции;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>уметь проводить ветеринарный осмотр домашних животных;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>быть готовым к профессиональному саморазвитию и самосовершенствованию.</w:t>
      </w:r>
    </w:p>
    <w:p w:rsidR="005A0A67" w:rsidRPr="003A7A35" w:rsidRDefault="005A0A67" w:rsidP="005A0A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ФОРМЫ ПОДВЕДЕНИЯ ИТОГОВ РЕАЛИЗАЦИИ ПРОГРАММЫ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>Важнейший результат освоения программного материала – овладение профессиональными компетенциями в области ветеринарной медицины, направленные на сохранение и обеспечения здоровья животных, а также сформированная мотивация к профессиональному самоопределению.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>Для подведения итогов реализации программы объединения по интересам «Курс юного ветеринара» и проверки усвоения учащимися программного материала будут применяться следующие виды контроля: наблюдение, оценка выполнения практических работ.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 xml:space="preserve">С целью закрепления и систематизации знаний учащихся, подведения итогов реализации программы проводится отчётная мини-конференция.  </w:t>
      </w:r>
    </w:p>
    <w:p w:rsidR="005A0A67" w:rsidRPr="003A7A35" w:rsidRDefault="005A0A67" w:rsidP="005A0A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A0A67" w:rsidRPr="003A7A35" w:rsidRDefault="005A0A67" w:rsidP="005A0A67">
      <w:pPr>
        <w:spacing w:after="0" w:line="360" w:lineRule="exact"/>
        <w:ind w:firstLine="709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/>
          <w:bCs/>
          <w:sz w:val="30"/>
          <w:szCs w:val="30"/>
        </w:rPr>
        <w:t>ФОРМЫ И МЕТОДЫ РЕАЛИЗАЦИИ ПРОГРАММЫ</w:t>
      </w:r>
    </w:p>
    <w:p w:rsidR="005A0A67" w:rsidRPr="003A7A35" w:rsidRDefault="005A0A67" w:rsidP="005A0A67">
      <w:pPr>
        <w:spacing w:after="0" w:line="360" w:lineRule="exact"/>
        <w:ind w:firstLine="709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 xml:space="preserve">Программа основывается на субъектно-деятельностном подходе, реализация которого позволяет рассматривать учебную деятельность учащихся как необходимое условие формирования мотивации к профессиональной деятельности и профессионального самоопределения. С этой целью на занятиях используются методы интерактивного обучения (видеолекторий, мини-конференция, эвристическая беседа). Закрепление теоретических знаний и отработка практических навыков происходит непосредственно во время экскурсий в ветеринарный центр «Кот Бегемот при проведении простейших ветеринарных манипуляций на физиологических объектах. </w:t>
      </w:r>
    </w:p>
    <w:p w:rsidR="005A0A67" w:rsidRPr="003A7A35" w:rsidRDefault="005A0A67" w:rsidP="005A0A67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A7A35">
        <w:rPr>
          <w:rFonts w:ascii="Times New Roman" w:eastAsia="Calibri" w:hAnsi="Times New Roman" w:cs="Times New Roman"/>
          <w:bCs/>
          <w:sz w:val="30"/>
          <w:szCs w:val="30"/>
        </w:rPr>
        <w:t>Рекомендуемые формы организации деятельности учащихся на занятиях: фронтальная работа (при беседе, показе, объяснении); коллективная работа (при организации проблемно-поискового или творческого взаимодействия между учащимися); групповая работа (при выполнении лабораторных практикумов), индивидуальная работа (при выполнении самостоятельных работ).</w:t>
      </w:r>
    </w:p>
    <w:p w:rsidR="005A0A67" w:rsidRPr="003A7A35" w:rsidRDefault="005A0A67" w:rsidP="005A0A67">
      <w:pPr>
        <w:tabs>
          <w:tab w:val="left" w:pos="3360"/>
        </w:tabs>
        <w:jc w:val="center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5A0A67" w:rsidRPr="003A7A35" w:rsidRDefault="005A0A67" w:rsidP="005A0A67">
      <w:pPr>
        <w:tabs>
          <w:tab w:val="left" w:pos="3360"/>
        </w:tabs>
        <w:jc w:val="center"/>
        <w:rPr>
          <w:rFonts w:ascii="Times New Roman" w:hAnsi="Times New Roman" w:cs="Times New Roman"/>
          <w:sz w:val="30"/>
          <w:szCs w:val="30"/>
        </w:rPr>
      </w:pPr>
      <w:r w:rsidRPr="003A7A35">
        <w:rPr>
          <w:rFonts w:ascii="Times New Roman" w:hAnsi="Times New Roman" w:cs="Times New Roman"/>
          <w:b/>
          <w:bCs/>
          <w:sz w:val="30"/>
          <w:szCs w:val="30"/>
        </w:rPr>
        <w:t>ЛИТЕРАТУРА И ИНФОРМАЦИОННЫЕ РЕСУРСЫ</w:t>
      </w:r>
    </w:p>
    <w:p w:rsidR="005A0A67" w:rsidRPr="003A7A35" w:rsidRDefault="005A0A67" w:rsidP="005A0A67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A7A35">
        <w:rPr>
          <w:rFonts w:ascii="Times New Roman" w:hAnsi="Times New Roman" w:cs="Times New Roman"/>
          <w:sz w:val="30"/>
          <w:szCs w:val="30"/>
        </w:rPr>
        <w:t xml:space="preserve">1. Акаевский, А.И. Анатомия домашних животных / А.И. Акаевский. М.: Колос, 1981. </w:t>
      </w:r>
    </w:p>
    <w:p w:rsidR="005A0A67" w:rsidRPr="003A7A35" w:rsidRDefault="005A0A67" w:rsidP="005A0A67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A7A35">
        <w:rPr>
          <w:rFonts w:ascii="Times New Roman" w:hAnsi="Times New Roman" w:cs="Times New Roman"/>
          <w:sz w:val="30"/>
          <w:szCs w:val="30"/>
        </w:rPr>
        <w:lastRenderedPageBreak/>
        <w:t>2. Волков,  Г.К., Ветеринарные советы / Г.К. Волков, В.Т. Самохин, А.И. Юдин. – М.:ВО  Агропромиздат, 1990.</w:t>
      </w:r>
    </w:p>
    <w:p w:rsidR="005A0A67" w:rsidRPr="003A7A35" w:rsidRDefault="005A0A67" w:rsidP="005A0A67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A7A35">
        <w:rPr>
          <w:rFonts w:ascii="Times New Roman" w:hAnsi="Times New Roman" w:cs="Times New Roman"/>
          <w:sz w:val="30"/>
          <w:szCs w:val="30"/>
        </w:rPr>
        <w:t>3. Дрийверова, М.У. У нас дома животные / М.У. Дрийверова. – М., 1995.</w:t>
      </w:r>
    </w:p>
    <w:p w:rsidR="005A0A67" w:rsidRPr="003A7A35" w:rsidRDefault="005A0A67" w:rsidP="005A0A67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A7A35">
        <w:rPr>
          <w:rFonts w:ascii="Times New Roman" w:hAnsi="Times New Roman" w:cs="Times New Roman"/>
          <w:sz w:val="30"/>
          <w:szCs w:val="30"/>
        </w:rPr>
        <w:t xml:space="preserve">4. Костюнина, В.Ф. Зоогигиена с основами ветеринарии и санитарии / В.Ф. Костюнина, Е.И. Туманова, Л.Г. Демидчик. – М.: ВО Агропромиздат, 1991. </w:t>
      </w:r>
    </w:p>
    <w:p w:rsidR="005A0A67" w:rsidRPr="003A7A35" w:rsidRDefault="005A0A67" w:rsidP="005A0A67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 xml:space="preserve">5. Самусенко, Э.Г. Друзья нашего дома / Э.Г. Самусенко. 2-е изд. – М.: Полымя. 1991. </w:t>
      </w:r>
    </w:p>
    <w:p w:rsidR="005A0A67" w:rsidRPr="003A7A35" w:rsidRDefault="005A0A67" w:rsidP="005A0A67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>6. Сюрин, В. И. Инфекционная патология животных / В. И. Сюрин. – М. Академкнига, 2006.</w:t>
      </w:r>
    </w:p>
    <w:p w:rsidR="005A0A67" w:rsidRPr="003A7A35" w:rsidRDefault="005A0A67" w:rsidP="005A0A67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A7A35">
        <w:rPr>
          <w:rFonts w:ascii="Times New Roman" w:eastAsia="Calibri" w:hAnsi="Times New Roman" w:cs="Times New Roman"/>
          <w:sz w:val="30"/>
          <w:szCs w:val="30"/>
        </w:rPr>
        <w:t xml:space="preserve">7. Теремов, А. Занимательная зоология. Серия: занимательные уроки / А. Теремов, В. Рохлов. – М.: АСТ-ПРЕСС, 1999. </w:t>
      </w:r>
    </w:p>
    <w:p w:rsidR="004C0CBB" w:rsidRPr="003A7A35" w:rsidRDefault="004C0CBB" w:rsidP="004C0C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0CBB" w:rsidRPr="005A0A67" w:rsidRDefault="004C0CBB" w:rsidP="004C0CBB">
      <w:pPr>
        <w:tabs>
          <w:tab w:val="left" w:pos="1134"/>
        </w:tabs>
        <w:spacing w:after="0"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30"/>
        </w:rPr>
      </w:pPr>
    </w:p>
    <w:p w:rsidR="004C0CBB" w:rsidRPr="005A0A67" w:rsidRDefault="004C0CBB" w:rsidP="004C0CBB">
      <w:pPr>
        <w:tabs>
          <w:tab w:val="left" w:pos="204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B82B4E" w:rsidRDefault="00B82B4E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B02" w:rsidRDefault="004D1B02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E1F" w:rsidRDefault="00D65E1F" w:rsidP="00CA2FD0">
      <w:pPr>
        <w:tabs>
          <w:tab w:val="left" w:pos="204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E1F" w:rsidRDefault="00D65E1F" w:rsidP="00CA2FD0">
      <w:pPr>
        <w:tabs>
          <w:tab w:val="left" w:pos="204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E1F" w:rsidRDefault="00D65E1F" w:rsidP="00CA2FD0">
      <w:pPr>
        <w:tabs>
          <w:tab w:val="left" w:pos="204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CA2FD0">
      <w:pPr>
        <w:tabs>
          <w:tab w:val="left" w:pos="204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CF6867" w:rsidRDefault="00CF6867" w:rsidP="00CA2FD0">
      <w:pPr>
        <w:tabs>
          <w:tab w:val="left" w:pos="204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F6867" w:rsidP="00CF6867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Фотоотчёт реализованных мероприятий комплексного образовательного профориентационного проекта «ЗооДоктор» </w:t>
      </w:r>
    </w:p>
    <w:p w:rsidR="00CF6867" w:rsidRDefault="00CF6867" w:rsidP="00CF6867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6867" w:rsidRPr="00473471" w:rsidRDefault="00CF6867" w:rsidP="00CF6867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473471">
        <w:rPr>
          <w:rFonts w:ascii="Times New Roman" w:hAnsi="Times New Roman" w:cs="Times New Roman"/>
          <w:i/>
          <w:sz w:val="26"/>
          <w:szCs w:val="26"/>
          <w:lang w:eastAsia="ru-RU"/>
        </w:rPr>
        <w:t>Рекламная кампания по набору учащихся в объединения по интересам</w:t>
      </w:r>
    </w:p>
    <w:p w:rsidR="00CA2FD0" w:rsidRDefault="00B32899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2857500</wp:posOffset>
            </wp:positionV>
            <wp:extent cx="32766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8" name="Рисунок 8" descr="C:\Users\admin\Desktop\РАБОТА\ВетЭксперт\a4ec16aa238e8c492ee138827aa7037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\ВетЭксперт\a4ec16aa238e8c492ee138827aa70375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2858770</wp:posOffset>
            </wp:positionV>
            <wp:extent cx="3362325" cy="2522220"/>
            <wp:effectExtent l="0" t="0" r="9525" b="0"/>
            <wp:wrapTight wrapText="bothSides">
              <wp:wrapPolygon edited="0">
                <wp:start x="0" y="0"/>
                <wp:lineTo x="0" y="21372"/>
                <wp:lineTo x="21539" y="21372"/>
                <wp:lineTo x="21539" y="0"/>
                <wp:lineTo x="0" y="0"/>
              </wp:wrapPolygon>
            </wp:wrapTight>
            <wp:docPr id="5" name="Рисунок 5" descr="C:\Users\admin\Desktop\РАБОТА\Проекты\ПРОЕКТ ЗооДоктор\ВетЭксперт.jpg\1c3776a9dace5163d6ff3e03889fd74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\Проекты\ПРОЕКТ ЗооДоктор\ВетЭксперт.jpg\1c3776a9dace5163d6ff3e03889fd74d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173355</wp:posOffset>
            </wp:positionV>
            <wp:extent cx="3327400" cy="2495550"/>
            <wp:effectExtent l="0" t="0" r="6350" b="0"/>
            <wp:wrapTight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ight>
            <wp:docPr id="3" name="Рисунок 3" descr="C:\Users\admin\Desktop\РАБОТА\Проекты\ПРОЕКТ ЗооДоктор\ВетЭксперт.jpg\1c3776a9dace5163d6ff3e03889fd74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\Проекты\ПРОЕКТ ЗооДоктор\ВетЭксперт.jpg\1c3776a9dace5163d6ff3e03889fd74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180975</wp:posOffset>
            </wp:positionV>
            <wp:extent cx="3314065" cy="2486025"/>
            <wp:effectExtent l="0" t="0" r="635" b="9525"/>
            <wp:wrapTight wrapText="bothSides">
              <wp:wrapPolygon edited="0">
                <wp:start x="0" y="0"/>
                <wp:lineTo x="0" y="21517"/>
                <wp:lineTo x="21480" y="21517"/>
                <wp:lineTo x="21480" y="0"/>
                <wp:lineTo x="0" y="0"/>
              </wp:wrapPolygon>
            </wp:wrapTight>
            <wp:docPr id="1" name="Рисунок 1" descr="C:\Users\admin\Desktop\РАБОТА\Проекты\ПРОЕКТ ЗооДоктор\ВетЭксперт.jpg\1c3776a9dace5163d6ff3e03889fd74d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\Проекты\ПРОЕКТ ЗооДоктор\ВетЭксперт.jpg\1c3776a9dace5163d6ff3e03889fd74d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FD0" w:rsidRDefault="00B32899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77470</wp:posOffset>
            </wp:positionV>
            <wp:extent cx="30956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34" y="21417"/>
                <wp:lineTo x="21534" y="0"/>
                <wp:lineTo x="0" y="0"/>
              </wp:wrapPolygon>
            </wp:wrapTight>
            <wp:docPr id="7" name="Рисунок 7" descr="C:\Users\admin\Desktop\РАБОТА\КРУЖКИ\Рекламы кружков\4b92b5526e6e3ae78d979175044bc6a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\КРУЖКИ\Рекламы кружков\4b92b5526e6e3ae78d979175044bc6a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199"/>
                    <a:stretch/>
                  </pic:blipFill>
                  <pic:spPr bwMode="auto">
                    <a:xfrm>
                      <a:off x="0" y="0"/>
                      <a:ext cx="30956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77470</wp:posOffset>
            </wp:positionV>
            <wp:extent cx="32766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74" y="21417"/>
                <wp:lineTo x="21474" y="0"/>
                <wp:lineTo x="0" y="0"/>
              </wp:wrapPolygon>
            </wp:wrapTight>
            <wp:docPr id="9" name="Рисунок 9" descr="C:\Users\admin\Desktop\РАБОТА\КРУЖКИ\Рекламы кружков\4b92b5526e6e3ae78d979175044bc6a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\КРУЖКИ\Рекламы кружков\4b92b5526e6e3ae78d979175044bc6a3-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2FD0" w:rsidRDefault="00CA2FD0" w:rsidP="00B82B4E">
      <w:pPr>
        <w:tabs>
          <w:tab w:val="left" w:pos="20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61DF" w:rsidRPr="00473471" w:rsidRDefault="00D90CC8" w:rsidP="00301B6E">
      <w:pPr>
        <w:tabs>
          <w:tab w:val="left" w:pos="204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6376670</wp:posOffset>
            </wp:positionV>
            <wp:extent cx="1238250" cy="591185"/>
            <wp:effectExtent l="0" t="0" r="0" b="0"/>
            <wp:wrapTight wrapText="bothSides">
              <wp:wrapPolygon edited="0">
                <wp:start x="0" y="0"/>
                <wp:lineTo x="0" y="20881"/>
                <wp:lineTo x="21268" y="20881"/>
                <wp:lineTo x="21268" y="0"/>
                <wp:lineTo x="0" y="0"/>
              </wp:wrapPolygon>
            </wp:wrapTight>
            <wp:docPr id="23" name="Рисунок 23" descr="https://lan1.by/wp-content/uploads/Lida-TV-dlya-abonentov-Grodnenskoj-ob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an1.by/wp-content/uploads/Lida-TV-dlya-abonentov-Grodnenskoj-obl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362"/>
                    <a:stretch/>
                  </pic:blipFill>
                  <pic:spPr bwMode="auto">
                    <a:xfrm>
                      <a:off x="0" y="0"/>
                      <a:ext cx="123825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5041265</wp:posOffset>
            </wp:positionV>
            <wp:extent cx="350520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483" y="21502"/>
                <wp:lineTo x="21483" y="0"/>
                <wp:lineTo x="0" y="0"/>
              </wp:wrapPolygon>
            </wp:wrapTight>
            <wp:docPr id="21" name="Рисунок 21" descr="F:\Клуб будущих ветерин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уб будущих ветерина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11" r="9680" b="51282"/>
                    <a:stretch/>
                  </pic:blipFill>
                  <pic:spPr bwMode="auto">
                    <a:xfrm>
                      <a:off x="0" y="0"/>
                      <a:ext cx="35052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061DF" w:rsidRPr="00473471" w:rsidSect="005874BF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1AF" w:rsidRDefault="005321AF" w:rsidP="00C40DA1">
      <w:pPr>
        <w:spacing w:after="0" w:line="240" w:lineRule="auto"/>
      </w:pPr>
      <w:r>
        <w:separator/>
      </w:r>
    </w:p>
  </w:endnote>
  <w:endnote w:type="continuationSeparator" w:id="0">
    <w:p w:rsidR="005321AF" w:rsidRDefault="005321AF" w:rsidP="00C40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1AF" w:rsidRDefault="005321AF" w:rsidP="00C40DA1">
      <w:pPr>
        <w:spacing w:after="0" w:line="240" w:lineRule="auto"/>
      </w:pPr>
      <w:r>
        <w:separator/>
      </w:r>
    </w:p>
  </w:footnote>
  <w:footnote w:type="continuationSeparator" w:id="0">
    <w:p w:rsidR="005321AF" w:rsidRDefault="005321AF" w:rsidP="00C40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348730"/>
      <w:docPartObj>
        <w:docPartGallery w:val="Page Numbers (Top of Page)"/>
        <w:docPartUnique/>
      </w:docPartObj>
    </w:sdtPr>
    <w:sdtContent>
      <w:p w:rsidR="00AC7617" w:rsidRDefault="00E77940">
        <w:pPr>
          <w:pStyle w:val="a6"/>
          <w:jc w:val="center"/>
        </w:pPr>
        <w:r>
          <w:fldChar w:fldCharType="begin"/>
        </w:r>
        <w:r w:rsidR="00AC7617">
          <w:instrText>PAGE   \* MERGEFORMAT</w:instrText>
        </w:r>
        <w:r>
          <w:fldChar w:fldCharType="separate"/>
        </w:r>
        <w:r w:rsidR="0074197F">
          <w:rPr>
            <w:noProof/>
          </w:rPr>
          <w:t>60</w:t>
        </w:r>
        <w:r>
          <w:fldChar w:fldCharType="end"/>
        </w:r>
      </w:p>
    </w:sdtContent>
  </w:sdt>
  <w:p w:rsidR="00AC7617" w:rsidRDefault="00AC761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D2BC4"/>
    <w:multiLevelType w:val="multilevel"/>
    <w:tmpl w:val="4E800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D32B6"/>
    <w:multiLevelType w:val="hybridMultilevel"/>
    <w:tmpl w:val="DC18423C"/>
    <w:lvl w:ilvl="0" w:tplc="FCB8B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89C3DA6"/>
    <w:multiLevelType w:val="multilevel"/>
    <w:tmpl w:val="B09E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5E4DE9"/>
    <w:multiLevelType w:val="multilevel"/>
    <w:tmpl w:val="6A56D8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5A423E"/>
    <w:multiLevelType w:val="hybridMultilevel"/>
    <w:tmpl w:val="8E7E0464"/>
    <w:lvl w:ilvl="0" w:tplc="409885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146329"/>
    <w:multiLevelType w:val="multilevel"/>
    <w:tmpl w:val="EE2E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F47A8C"/>
    <w:multiLevelType w:val="multilevel"/>
    <w:tmpl w:val="2BFA68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E816B0"/>
    <w:multiLevelType w:val="multilevel"/>
    <w:tmpl w:val="F02C69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4C3E2651"/>
    <w:multiLevelType w:val="multilevel"/>
    <w:tmpl w:val="4A2CC69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57DD0944"/>
    <w:multiLevelType w:val="multilevel"/>
    <w:tmpl w:val="6426A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122D9C"/>
    <w:multiLevelType w:val="multilevel"/>
    <w:tmpl w:val="253833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788550F4"/>
    <w:multiLevelType w:val="multilevel"/>
    <w:tmpl w:val="C5886DF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7D270A1E"/>
    <w:multiLevelType w:val="multilevel"/>
    <w:tmpl w:val="A46062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2"/>
  </w:num>
  <w:num w:numId="8">
    <w:abstractNumId w:val="4"/>
  </w:num>
  <w:num w:numId="9">
    <w:abstractNumId w:val="11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3AA9"/>
    <w:rsid w:val="000061DF"/>
    <w:rsid w:val="000106AA"/>
    <w:rsid w:val="000177E8"/>
    <w:rsid w:val="000214A6"/>
    <w:rsid w:val="00026850"/>
    <w:rsid w:val="00050D2A"/>
    <w:rsid w:val="0006724F"/>
    <w:rsid w:val="0007224C"/>
    <w:rsid w:val="000733B4"/>
    <w:rsid w:val="00075260"/>
    <w:rsid w:val="00083878"/>
    <w:rsid w:val="000A6B55"/>
    <w:rsid w:val="000D224A"/>
    <w:rsid w:val="000D2601"/>
    <w:rsid w:val="000E38E5"/>
    <w:rsid w:val="0010217E"/>
    <w:rsid w:val="00123882"/>
    <w:rsid w:val="00130CA9"/>
    <w:rsid w:val="00133554"/>
    <w:rsid w:val="00140AB5"/>
    <w:rsid w:val="001559F2"/>
    <w:rsid w:val="00167694"/>
    <w:rsid w:val="00176DBC"/>
    <w:rsid w:val="001827C4"/>
    <w:rsid w:val="00193CB2"/>
    <w:rsid w:val="00196CED"/>
    <w:rsid w:val="001A32EA"/>
    <w:rsid w:val="001A460E"/>
    <w:rsid w:val="001B3CD4"/>
    <w:rsid w:val="001C1526"/>
    <w:rsid w:val="001D3C50"/>
    <w:rsid w:val="001D7E25"/>
    <w:rsid w:val="001E704B"/>
    <w:rsid w:val="001F68AF"/>
    <w:rsid w:val="001F7F2C"/>
    <w:rsid w:val="0020234E"/>
    <w:rsid w:val="00202BFE"/>
    <w:rsid w:val="00204172"/>
    <w:rsid w:val="00213417"/>
    <w:rsid w:val="00214B4F"/>
    <w:rsid w:val="00222BA9"/>
    <w:rsid w:val="002264E5"/>
    <w:rsid w:val="00226C75"/>
    <w:rsid w:val="002304D0"/>
    <w:rsid w:val="00232B83"/>
    <w:rsid w:val="00233C02"/>
    <w:rsid w:val="00235644"/>
    <w:rsid w:val="00236E41"/>
    <w:rsid w:val="00240FBD"/>
    <w:rsid w:val="00241949"/>
    <w:rsid w:val="00247EE9"/>
    <w:rsid w:val="00253695"/>
    <w:rsid w:val="00257361"/>
    <w:rsid w:val="00257A51"/>
    <w:rsid w:val="002617BD"/>
    <w:rsid w:val="00270740"/>
    <w:rsid w:val="0027382C"/>
    <w:rsid w:val="002878A3"/>
    <w:rsid w:val="00287EAA"/>
    <w:rsid w:val="00296BF5"/>
    <w:rsid w:val="002A3C06"/>
    <w:rsid w:val="002A3DF6"/>
    <w:rsid w:val="002B0143"/>
    <w:rsid w:val="002D3A02"/>
    <w:rsid w:val="002D4D25"/>
    <w:rsid w:val="002D5B99"/>
    <w:rsid w:val="002E7391"/>
    <w:rsid w:val="002F1088"/>
    <w:rsid w:val="002F2B08"/>
    <w:rsid w:val="002F76DB"/>
    <w:rsid w:val="00301B6E"/>
    <w:rsid w:val="00301E92"/>
    <w:rsid w:val="003066A4"/>
    <w:rsid w:val="0030767C"/>
    <w:rsid w:val="00314D81"/>
    <w:rsid w:val="00320A71"/>
    <w:rsid w:val="00322D72"/>
    <w:rsid w:val="00326AA3"/>
    <w:rsid w:val="00335287"/>
    <w:rsid w:val="0037692A"/>
    <w:rsid w:val="003819C2"/>
    <w:rsid w:val="00394F90"/>
    <w:rsid w:val="003A24FD"/>
    <w:rsid w:val="003A7A35"/>
    <w:rsid w:val="003B0070"/>
    <w:rsid w:val="003B1907"/>
    <w:rsid w:val="003B1A7C"/>
    <w:rsid w:val="003B4897"/>
    <w:rsid w:val="003B6ED4"/>
    <w:rsid w:val="003C24DE"/>
    <w:rsid w:val="003C7D88"/>
    <w:rsid w:val="003E5E44"/>
    <w:rsid w:val="003E711C"/>
    <w:rsid w:val="003F0F2C"/>
    <w:rsid w:val="003F5B67"/>
    <w:rsid w:val="00407F9E"/>
    <w:rsid w:val="00411C3D"/>
    <w:rsid w:val="00413698"/>
    <w:rsid w:val="00413E92"/>
    <w:rsid w:val="004159E1"/>
    <w:rsid w:val="00427FDF"/>
    <w:rsid w:val="0043101E"/>
    <w:rsid w:val="0043522F"/>
    <w:rsid w:val="00437900"/>
    <w:rsid w:val="00442510"/>
    <w:rsid w:val="00450F20"/>
    <w:rsid w:val="00462FE9"/>
    <w:rsid w:val="00473471"/>
    <w:rsid w:val="00482ECC"/>
    <w:rsid w:val="0049336F"/>
    <w:rsid w:val="00495A13"/>
    <w:rsid w:val="00497F23"/>
    <w:rsid w:val="004A1008"/>
    <w:rsid w:val="004C0CBB"/>
    <w:rsid w:val="004C3D08"/>
    <w:rsid w:val="004D1B02"/>
    <w:rsid w:val="004D7F65"/>
    <w:rsid w:val="004E756E"/>
    <w:rsid w:val="004F3F83"/>
    <w:rsid w:val="004F72BA"/>
    <w:rsid w:val="0050019D"/>
    <w:rsid w:val="005027C7"/>
    <w:rsid w:val="00505372"/>
    <w:rsid w:val="005321AF"/>
    <w:rsid w:val="00532CBF"/>
    <w:rsid w:val="005421CD"/>
    <w:rsid w:val="005874BF"/>
    <w:rsid w:val="0059391F"/>
    <w:rsid w:val="00597E3A"/>
    <w:rsid w:val="005A0A67"/>
    <w:rsid w:val="005A441D"/>
    <w:rsid w:val="005A4EA2"/>
    <w:rsid w:val="005B57AC"/>
    <w:rsid w:val="005B61CC"/>
    <w:rsid w:val="005C1668"/>
    <w:rsid w:val="005C674C"/>
    <w:rsid w:val="005D0349"/>
    <w:rsid w:val="005E4804"/>
    <w:rsid w:val="005F6754"/>
    <w:rsid w:val="00606E67"/>
    <w:rsid w:val="006324F0"/>
    <w:rsid w:val="00632DBC"/>
    <w:rsid w:val="006422CB"/>
    <w:rsid w:val="00665F4E"/>
    <w:rsid w:val="00692BB8"/>
    <w:rsid w:val="006941F1"/>
    <w:rsid w:val="006A3D01"/>
    <w:rsid w:val="006B0CA1"/>
    <w:rsid w:val="006B1BEA"/>
    <w:rsid w:val="006C09AD"/>
    <w:rsid w:val="006D6ADD"/>
    <w:rsid w:val="007037E1"/>
    <w:rsid w:val="00712B00"/>
    <w:rsid w:val="007132F0"/>
    <w:rsid w:val="00715AEE"/>
    <w:rsid w:val="007229D0"/>
    <w:rsid w:val="00736594"/>
    <w:rsid w:val="00736D55"/>
    <w:rsid w:val="0074197F"/>
    <w:rsid w:val="00745834"/>
    <w:rsid w:val="0074597B"/>
    <w:rsid w:val="00755AE5"/>
    <w:rsid w:val="00770845"/>
    <w:rsid w:val="00771441"/>
    <w:rsid w:val="0077255B"/>
    <w:rsid w:val="0078306D"/>
    <w:rsid w:val="007842C9"/>
    <w:rsid w:val="00786A16"/>
    <w:rsid w:val="007A728E"/>
    <w:rsid w:val="007B0B38"/>
    <w:rsid w:val="007D7168"/>
    <w:rsid w:val="007E130B"/>
    <w:rsid w:val="007E1BD2"/>
    <w:rsid w:val="007E5D1D"/>
    <w:rsid w:val="007F33AD"/>
    <w:rsid w:val="00805924"/>
    <w:rsid w:val="008138AA"/>
    <w:rsid w:val="00821075"/>
    <w:rsid w:val="008218D8"/>
    <w:rsid w:val="00821C57"/>
    <w:rsid w:val="00827944"/>
    <w:rsid w:val="008439E8"/>
    <w:rsid w:val="00845970"/>
    <w:rsid w:val="00852CCD"/>
    <w:rsid w:val="00864FAF"/>
    <w:rsid w:val="008871F9"/>
    <w:rsid w:val="00890669"/>
    <w:rsid w:val="008A298A"/>
    <w:rsid w:val="008B61BF"/>
    <w:rsid w:val="008C0CDA"/>
    <w:rsid w:val="008C2668"/>
    <w:rsid w:val="008C46A6"/>
    <w:rsid w:val="008F20CF"/>
    <w:rsid w:val="008F33DA"/>
    <w:rsid w:val="00900989"/>
    <w:rsid w:val="00901BAB"/>
    <w:rsid w:val="00905E4A"/>
    <w:rsid w:val="00913FFA"/>
    <w:rsid w:val="009177EC"/>
    <w:rsid w:val="0092709C"/>
    <w:rsid w:val="00933A2A"/>
    <w:rsid w:val="00942EF1"/>
    <w:rsid w:val="00944F5C"/>
    <w:rsid w:val="00956EB5"/>
    <w:rsid w:val="00962D02"/>
    <w:rsid w:val="00974C36"/>
    <w:rsid w:val="00975B7E"/>
    <w:rsid w:val="00982139"/>
    <w:rsid w:val="00982AC6"/>
    <w:rsid w:val="0099674F"/>
    <w:rsid w:val="00996987"/>
    <w:rsid w:val="009A01C6"/>
    <w:rsid w:val="009A13BA"/>
    <w:rsid w:val="009B6550"/>
    <w:rsid w:val="009C3501"/>
    <w:rsid w:val="00A10872"/>
    <w:rsid w:val="00A210DB"/>
    <w:rsid w:val="00A26576"/>
    <w:rsid w:val="00A33513"/>
    <w:rsid w:val="00A374A9"/>
    <w:rsid w:val="00A449FE"/>
    <w:rsid w:val="00A47276"/>
    <w:rsid w:val="00A562F9"/>
    <w:rsid w:val="00A647E8"/>
    <w:rsid w:val="00A921D2"/>
    <w:rsid w:val="00A969B1"/>
    <w:rsid w:val="00AA2497"/>
    <w:rsid w:val="00AA2CD7"/>
    <w:rsid w:val="00AA5AE6"/>
    <w:rsid w:val="00AB28EC"/>
    <w:rsid w:val="00AB291E"/>
    <w:rsid w:val="00AB4654"/>
    <w:rsid w:val="00AC7617"/>
    <w:rsid w:val="00AD104E"/>
    <w:rsid w:val="00AD79C7"/>
    <w:rsid w:val="00AD7CFD"/>
    <w:rsid w:val="00AE5BB7"/>
    <w:rsid w:val="00AF1229"/>
    <w:rsid w:val="00AF6502"/>
    <w:rsid w:val="00B042D4"/>
    <w:rsid w:val="00B05670"/>
    <w:rsid w:val="00B07A9E"/>
    <w:rsid w:val="00B10129"/>
    <w:rsid w:val="00B1069F"/>
    <w:rsid w:val="00B10E3A"/>
    <w:rsid w:val="00B16076"/>
    <w:rsid w:val="00B23E6A"/>
    <w:rsid w:val="00B262AF"/>
    <w:rsid w:val="00B32899"/>
    <w:rsid w:val="00B33AA9"/>
    <w:rsid w:val="00B35DCC"/>
    <w:rsid w:val="00B3656F"/>
    <w:rsid w:val="00B365E6"/>
    <w:rsid w:val="00B70C8C"/>
    <w:rsid w:val="00B719C2"/>
    <w:rsid w:val="00B75975"/>
    <w:rsid w:val="00B8289A"/>
    <w:rsid w:val="00B82B4E"/>
    <w:rsid w:val="00BA6D5B"/>
    <w:rsid w:val="00BC4128"/>
    <w:rsid w:val="00BC497E"/>
    <w:rsid w:val="00BE185D"/>
    <w:rsid w:val="00BF2F7F"/>
    <w:rsid w:val="00BF44AA"/>
    <w:rsid w:val="00C33982"/>
    <w:rsid w:val="00C3479B"/>
    <w:rsid w:val="00C40DA1"/>
    <w:rsid w:val="00C4620D"/>
    <w:rsid w:val="00C53AE1"/>
    <w:rsid w:val="00C74F03"/>
    <w:rsid w:val="00C81405"/>
    <w:rsid w:val="00C85080"/>
    <w:rsid w:val="00C85B1C"/>
    <w:rsid w:val="00CA2FD0"/>
    <w:rsid w:val="00CB3EC6"/>
    <w:rsid w:val="00CC109C"/>
    <w:rsid w:val="00CE35AF"/>
    <w:rsid w:val="00CE48AC"/>
    <w:rsid w:val="00CE5B50"/>
    <w:rsid w:val="00CE5CD0"/>
    <w:rsid w:val="00CE5EB1"/>
    <w:rsid w:val="00CF3E25"/>
    <w:rsid w:val="00CF3E92"/>
    <w:rsid w:val="00CF6867"/>
    <w:rsid w:val="00CF7F3E"/>
    <w:rsid w:val="00D021A7"/>
    <w:rsid w:val="00D05B29"/>
    <w:rsid w:val="00D1565D"/>
    <w:rsid w:val="00D179C0"/>
    <w:rsid w:val="00D222C4"/>
    <w:rsid w:val="00D31F54"/>
    <w:rsid w:val="00D336F7"/>
    <w:rsid w:val="00D34199"/>
    <w:rsid w:val="00D424EA"/>
    <w:rsid w:val="00D4400A"/>
    <w:rsid w:val="00D516D9"/>
    <w:rsid w:val="00D52A99"/>
    <w:rsid w:val="00D57173"/>
    <w:rsid w:val="00D65E1F"/>
    <w:rsid w:val="00D65E2E"/>
    <w:rsid w:val="00D71B53"/>
    <w:rsid w:val="00D75FB4"/>
    <w:rsid w:val="00D76319"/>
    <w:rsid w:val="00D76DF2"/>
    <w:rsid w:val="00D90CC8"/>
    <w:rsid w:val="00D917E7"/>
    <w:rsid w:val="00DA5560"/>
    <w:rsid w:val="00DB2CC1"/>
    <w:rsid w:val="00DC3157"/>
    <w:rsid w:val="00DC46CA"/>
    <w:rsid w:val="00DD1FFE"/>
    <w:rsid w:val="00DD570B"/>
    <w:rsid w:val="00DF2226"/>
    <w:rsid w:val="00DF57CC"/>
    <w:rsid w:val="00DF6477"/>
    <w:rsid w:val="00DF76C5"/>
    <w:rsid w:val="00E036FF"/>
    <w:rsid w:val="00E06399"/>
    <w:rsid w:val="00E10F90"/>
    <w:rsid w:val="00E168CB"/>
    <w:rsid w:val="00E4365D"/>
    <w:rsid w:val="00E46FB9"/>
    <w:rsid w:val="00E6714D"/>
    <w:rsid w:val="00E73C74"/>
    <w:rsid w:val="00E76C2D"/>
    <w:rsid w:val="00E77940"/>
    <w:rsid w:val="00E859F7"/>
    <w:rsid w:val="00E95D92"/>
    <w:rsid w:val="00E9752E"/>
    <w:rsid w:val="00EA3AF1"/>
    <w:rsid w:val="00EC53E1"/>
    <w:rsid w:val="00EC6EFD"/>
    <w:rsid w:val="00ED07BC"/>
    <w:rsid w:val="00ED354A"/>
    <w:rsid w:val="00ED74EF"/>
    <w:rsid w:val="00EE06DC"/>
    <w:rsid w:val="00EF1691"/>
    <w:rsid w:val="00EF1F42"/>
    <w:rsid w:val="00EF3D3B"/>
    <w:rsid w:val="00EF5EDB"/>
    <w:rsid w:val="00F03ACB"/>
    <w:rsid w:val="00F30B55"/>
    <w:rsid w:val="00F3510D"/>
    <w:rsid w:val="00F35B8F"/>
    <w:rsid w:val="00F40452"/>
    <w:rsid w:val="00F50C7E"/>
    <w:rsid w:val="00F54DC4"/>
    <w:rsid w:val="00F56655"/>
    <w:rsid w:val="00F62EA9"/>
    <w:rsid w:val="00F77870"/>
    <w:rsid w:val="00F81F88"/>
    <w:rsid w:val="00FA4D84"/>
    <w:rsid w:val="00FC13FD"/>
    <w:rsid w:val="00FC6F39"/>
    <w:rsid w:val="00FD42C0"/>
    <w:rsid w:val="00FE03B0"/>
    <w:rsid w:val="00FE3315"/>
    <w:rsid w:val="00FE5D89"/>
    <w:rsid w:val="00FE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6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76DF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82EC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40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0DA1"/>
  </w:style>
  <w:style w:type="paragraph" w:styleId="a8">
    <w:name w:val="footer"/>
    <w:basedOn w:val="a"/>
    <w:link w:val="a9"/>
    <w:uiPriority w:val="99"/>
    <w:unhideWhenUsed/>
    <w:rsid w:val="00C40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0DA1"/>
  </w:style>
  <w:style w:type="table" w:styleId="aa">
    <w:name w:val="Table Grid"/>
    <w:basedOn w:val="a1"/>
    <w:uiPriority w:val="59"/>
    <w:rsid w:val="00E76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5874BF"/>
  </w:style>
  <w:style w:type="table" w:customStyle="1" w:styleId="10">
    <w:name w:val="Сетка таблицы1"/>
    <w:basedOn w:val="a1"/>
    <w:next w:val="aa"/>
    <w:uiPriority w:val="39"/>
    <w:rsid w:val="00587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5874BF"/>
  </w:style>
  <w:style w:type="paragraph" w:styleId="ab">
    <w:name w:val="Balloon Text"/>
    <w:basedOn w:val="a"/>
    <w:link w:val="ac"/>
    <w:uiPriority w:val="99"/>
    <w:semiHidden/>
    <w:unhideWhenUsed/>
    <w:rsid w:val="005874B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74BF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1"/>
    <w:basedOn w:val="a1"/>
    <w:next w:val="aa"/>
    <w:uiPriority w:val="39"/>
    <w:rsid w:val="005874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39"/>
    <w:rsid w:val="004C0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39"/>
    <w:rsid w:val="005A0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238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.ecdiu.lida@mail.ru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61</Pages>
  <Words>15331</Words>
  <Characters>87390</Characters>
  <Application>Microsoft Office Word</Application>
  <DocSecurity>0</DocSecurity>
  <Lines>728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2023-08-15T06:24:00Z</dcterms:created>
  <dcterms:modified xsi:type="dcterms:W3CDTF">2023-08-15T06:31:00Z</dcterms:modified>
</cp:coreProperties>
</file>